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XSpec="center" w:tblpY="6"/>
        <w:tblW w:w="9681" w:type="dxa"/>
        <w:tblBorders>
          <w:bottom w:val="single" w:sz="12" w:space="0" w:color="CC6633"/>
          <w:insideH w:val="double" w:sz="4" w:space="0" w:color="auto"/>
          <w:insideV w:val="double" w:sz="4" w:space="0" w:color="auto"/>
        </w:tblBorders>
        <w:tblLayout w:type="fixed"/>
        <w:tblLook w:val="01E0"/>
      </w:tblPr>
      <w:tblGrid>
        <w:gridCol w:w="9681"/>
      </w:tblGrid>
      <w:tr w:rsidR="009240B5" w:rsidRPr="0073590F" w:rsidTr="00927A57">
        <w:trPr>
          <w:trHeight w:val="709"/>
        </w:trPr>
        <w:tc>
          <w:tcPr>
            <w:tcW w:w="9681" w:type="dxa"/>
            <w:tcBorders>
              <w:bottom w:val="nil"/>
            </w:tcBorders>
          </w:tcPr>
          <w:p w:rsidR="009240B5" w:rsidRPr="0073590F" w:rsidRDefault="00852539" w:rsidP="009240B5">
            <w:pPr>
              <w:jc w:val="center"/>
              <w:rPr>
                <w:rFonts w:ascii="Trebuchet MS" w:hAnsi="Trebuchet MS"/>
                <w:b/>
                <w:smallCaps/>
              </w:rPr>
            </w:pPr>
            <w:r>
              <w:rPr>
                <w:rFonts w:ascii="Trebuchet MS" w:hAnsi="Trebuchet MS" w:cs="Arial"/>
                <w:noProof/>
                <w:sz w:val="16"/>
                <w:szCs w:val="16"/>
              </w:rPr>
              <w:drawing>
                <wp:inline distT="0" distB="0" distL="0" distR="0">
                  <wp:extent cx="698500" cy="621030"/>
                  <wp:effectExtent l="19050" t="0" r="6350" b="0"/>
                  <wp:docPr id="2" name="Picture 1" descr="PI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 new"/>
                          <pic:cNvPicPr>
                            <a:picLocks noChangeAspect="1" noChangeArrowheads="1"/>
                          </pic:cNvPicPr>
                        </pic:nvPicPr>
                        <pic:blipFill>
                          <a:blip r:embed="rId6" cstate="print"/>
                          <a:srcRect/>
                          <a:stretch>
                            <a:fillRect/>
                          </a:stretch>
                        </pic:blipFill>
                        <pic:spPr bwMode="auto">
                          <a:xfrm>
                            <a:off x="0" y="0"/>
                            <a:ext cx="698500" cy="621030"/>
                          </a:xfrm>
                          <a:prstGeom prst="rect">
                            <a:avLst/>
                          </a:prstGeom>
                          <a:noFill/>
                          <a:ln w="9525">
                            <a:noFill/>
                            <a:miter lim="800000"/>
                            <a:headEnd/>
                            <a:tailEnd/>
                          </a:ln>
                        </pic:spPr>
                      </pic:pic>
                    </a:graphicData>
                  </a:graphic>
                </wp:inline>
              </w:drawing>
            </w:r>
            <w:r w:rsidR="009240B5" w:rsidRPr="0073590F">
              <w:rPr>
                <w:rFonts w:ascii="Trebuchet MS" w:hAnsi="Trebuchet MS" w:cs="Arial"/>
                <w:sz w:val="16"/>
                <w:szCs w:val="16"/>
              </w:rPr>
              <w:t xml:space="preserve">  </w:t>
            </w:r>
            <w:r>
              <w:rPr>
                <w:rFonts w:ascii="Trebuchet MS" w:hAnsi="Trebuchet MS"/>
                <w:b/>
                <w:smallCaps/>
                <w:noProof/>
              </w:rPr>
              <w:drawing>
                <wp:inline distT="0" distB="0" distL="0" distR="0">
                  <wp:extent cx="2363470" cy="629920"/>
                  <wp:effectExtent l="19050" t="0" r="0" b="0"/>
                  <wp:docPr id="3" name="Picture 4" descr="My-EPEDBM 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y-EPEDBM GR.jpg"/>
                          <pic:cNvPicPr>
                            <a:picLocks noChangeAspect="1" noChangeArrowheads="1"/>
                          </pic:cNvPicPr>
                        </pic:nvPicPr>
                        <pic:blipFill>
                          <a:blip r:embed="rId7" cstate="print"/>
                          <a:srcRect/>
                          <a:stretch>
                            <a:fillRect/>
                          </a:stretch>
                        </pic:blipFill>
                        <pic:spPr bwMode="auto">
                          <a:xfrm>
                            <a:off x="0" y="0"/>
                            <a:ext cx="2363470" cy="629920"/>
                          </a:xfrm>
                          <a:prstGeom prst="rect">
                            <a:avLst/>
                          </a:prstGeom>
                          <a:noFill/>
                          <a:ln w="9525">
                            <a:noFill/>
                            <a:miter lim="800000"/>
                            <a:headEnd/>
                            <a:tailEnd/>
                          </a:ln>
                        </pic:spPr>
                      </pic:pic>
                    </a:graphicData>
                  </a:graphic>
                </wp:inline>
              </w:drawing>
            </w:r>
          </w:p>
        </w:tc>
      </w:tr>
      <w:tr w:rsidR="009240B5" w:rsidRPr="0073590F" w:rsidTr="00927A57">
        <w:trPr>
          <w:trHeight w:val="143"/>
        </w:trPr>
        <w:tc>
          <w:tcPr>
            <w:tcW w:w="9681" w:type="dxa"/>
            <w:tcBorders>
              <w:top w:val="nil"/>
              <w:bottom w:val="single" w:sz="12" w:space="0" w:color="CC6633"/>
            </w:tcBorders>
          </w:tcPr>
          <w:p w:rsidR="009240B5" w:rsidRPr="008C23C1" w:rsidRDefault="009240B5" w:rsidP="009240B5">
            <w:pPr>
              <w:jc w:val="center"/>
              <w:rPr>
                <w:rFonts w:ascii="Calibri" w:hAnsi="Calibri" w:cs="Tahoma"/>
                <w:b/>
                <w:color w:val="0F243E"/>
              </w:rPr>
            </w:pPr>
            <w:r>
              <w:rPr>
                <w:rFonts w:ascii="Calibri" w:hAnsi="Calibri" w:cs="Tahoma"/>
                <w:b/>
                <w:color w:val="0F243E"/>
              </w:rPr>
              <w:t>ΕΣΠΑ 2007-13\Ε.Π. Ε&amp;ΔΒΜ\Α.Π. 1-2-3</w:t>
            </w:r>
          </w:p>
          <w:p w:rsidR="009240B5" w:rsidRPr="003E1166" w:rsidRDefault="009240B5" w:rsidP="009240B5">
            <w:pPr>
              <w:jc w:val="center"/>
              <w:rPr>
                <w:rFonts w:ascii="Cambria" w:hAnsi="Cambria" w:cs="Tahoma"/>
                <w:b/>
                <w:i/>
                <w:color w:val="0F243E"/>
              </w:rPr>
            </w:pPr>
            <w:r w:rsidRPr="003E1166">
              <w:rPr>
                <w:rFonts w:ascii="Cambria" w:hAnsi="Cambria" w:cs="Tahoma"/>
                <w:b/>
                <w:color w:val="000080"/>
                <w:sz w:val="14"/>
                <w:szCs w:val="14"/>
              </w:rPr>
              <w:t>«</w:t>
            </w:r>
            <w:r>
              <w:rPr>
                <w:rFonts w:ascii="Cambria" w:hAnsi="Cambria" w:cs="Tahoma"/>
                <w:b/>
                <w:color w:val="000080"/>
                <w:sz w:val="14"/>
                <w:szCs w:val="14"/>
              </w:rPr>
              <w:t>Μείζον Πρόγραμμα Επιμόρφωσης Εκπαιδευτικών στις</w:t>
            </w:r>
            <w:r w:rsidRPr="003E1166">
              <w:rPr>
                <w:rFonts w:ascii="Cambria" w:hAnsi="Cambria" w:cs="Tahoma"/>
                <w:b/>
                <w:color w:val="000080"/>
                <w:sz w:val="14"/>
                <w:szCs w:val="14"/>
              </w:rPr>
              <w:t xml:space="preserve"> 8 Π.Σ., 3 Π.Σ.Εξ., 2 Π.Σ.Εισ</w:t>
            </w:r>
            <w:r w:rsidRPr="00717C39">
              <w:rPr>
                <w:rFonts w:ascii="Cambria" w:hAnsi="Cambria" w:cs="Tahoma"/>
                <w:b/>
                <w:color w:val="000080"/>
                <w:sz w:val="14"/>
                <w:szCs w:val="14"/>
              </w:rPr>
              <w:t>.</w:t>
            </w:r>
            <w:r w:rsidRPr="003E1166">
              <w:rPr>
                <w:rFonts w:ascii="Cambria" w:hAnsi="Cambria" w:cs="Tahoma"/>
                <w:b/>
                <w:color w:val="000080"/>
                <w:sz w:val="14"/>
                <w:szCs w:val="14"/>
              </w:rPr>
              <w:t>»</w:t>
            </w:r>
          </w:p>
          <w:p w:rsidR="009240B5" w:rsidRPr="003E1166" w:rsidRDefault="009240B5" w:rsidP="009240B5">
            <w:pPr>
              <w:jc w:val="center"/>
              <w:rPr>
                <w:rFonts w:ascii="Cambria" w:hAnsi="Cambria"/>
                <w:b/>
                <w:smallCaps/>
              </w:rPr>
            </w:pPr>
            <w:r>
              <w:rPr>
                <w:rFonts w:ascii="Cambria" w:hAnsi="Cambria" w:cs="Tahoma"/>
                <w:b/>
                <w:sz w:val="16"/>
                <w:szCs w:val="16"/>
              </w:rPr>
              <w:t>Με συγχρηματοδότηση</w:t>
            </w:r>
            <w:r w:rsidRPr="003E1166">
              <w:rPr>
                <w:rFonts w:ascii="Cambria" w:hAnsi="Cambria" w:cs="Tahoma"/>
                <w:b/>
                <w:sz w:val="16"/>
                <w:szCs w:val="16"/>
              </w:rPr>
              <w:t xml:space="preserve"> </w:t>
            </w:r>
            <w:r>
              <w:rPr>
                <w:rFonts w:ascii="Cambria" w:hAnsi="Cambria" w:cs="Tahoma"/>
                <w:b/>
                <w:sz w:val="16"/>
                <w:szCs w:val="16"/>
              </w:rPr>
              <w:t>της Ελλάδας και της</w:t>
            </w:r>
            <w:r w:rsidRPr="003E1166">
              <w:rPr>
                <w:rFonts w:ascii="Cambria" w:hAnsi="Cambria" w:cs="Tahoma"/>
                <w:b/>
                <w:sz w:val="16"/>
                <w:szCs w:val="16"/>
              </w:rPr>
              <w:t xml:space="preserve"> Ευρωπαϊκή</w:t>
            </w:r>
            <w:r>
              <w:rPr>
                <w:rFonts w:ascii="Cambria" w:hAnsi="Cambria" w:cs="Tahoma"/>
                <w:b/>
                <w:sz w:val="16"/>
                <w:szCs w:val="16"/>
              </w:rPr>
              <w:t>ς</w:t>
            </w:r>
            <w:r w:rsidRPr="003E1166">
              <w:rPr>
                <w:rFonts w:ascii="Cambria" w:hAnsi="Cambria" w:cs="Tahoma"/>
                <w:b/>
                <w:sz w:val="16"/>
                <w:szCs w:val="16"/>
              </w:rPr>
              <w:t xml:space="preserve"> Ένωση</w:t>
            </w:r>
            <w:r>
              <w:rPr>
                <w:rFonts w:ascii="Cambria" w:hAnsi="Cambria" w:cs="Tahoma"/>
                <w:b/>
                <w:sz w:val="16"/>
                <w:szCs w:val="16"/>
              </w:rPr>
              <w:t>ς</w:t>
            </w:r>
            <w:r w:rsidRPr="003E1166">
              <w:rPr>
                <w:rFonts w:ascii="Cambria" w:hAnsi="Cambria" w:cs="Tahoma"/>
                <w:b/>
                <w:sz w:val="16"/>
                <w:szCs w:val="16"/>
              </w:rPr>
              <w:t xml:space="preserve"> (Ε. Κ. Τ</w:t>
            </w:r>
            <w:r>
              <w:rPr>
                <w:rFonts w:ascii="Cambria" w:hAnsi="Cambria" w:cs="Tahoma"/>
                <w:b/>
                <w:sz w:val="16"/>
                <w:szCs w:val="16"/>
              </w:rPr>
              <w:t>.</w:t>
            </w:r>
            <w:r w:rsidRPr="003E1166">
              <w:rPr>
                <w:rFonts w:ascii="Cambria" w:hAnsi="Cambria" w:cs="Tahoma"/>
                <w:b/>
                <w:sz w:val="16"/>
                <w:szCs w:val="16"/>
              </w:rPr>
              <w:t>)</w:t>
            </w:r>
          </w:p>
        </w:tc>
      </w:tr>
    </w:tbl>
    <w:p w:rsidR="007B61D8" w:rsidRDefault="007B61D8"/>
    <w:tbl>
      <w:tblPr>
        <w:tblW w:w="10737" w:type="dxa"/>
        <w:tblInd w:w="-743" w:type="dxa"/>
        <w:tblLayout w:type="fixed"/>
        <w:tblLook w:val="0000"/>
      </w:tblPr>
      <w:tblGrid>
        <w:gridCol w:w="5813"/>
        <w:gridCol w:w="4924"/>
      </w:tblGrid>
      <w:tr w:rsidR="00927A57" w:rsidRPr="009C1EBD" w:rsidTr="002C3605">
        <w:tblPrEx>
          <w:tblCellMar>
            <w:top w:w="0" w:type="dxa"/>
            <w:bottom w:w="0" w:type="dxa"/>
          </w:tblCellMar>
        </w:tblPrEx>
        <w:tc>
          <w:tcPr>
            <w:tcW w:w="5813" w:type="dxa"/>
          </w:tcPr>
          <w:p w:rsidR="00927A57" w:rsidRPr="009C1EBD" w:rsidRDefault="00927A57" w:rsidP="002C3605">
            <w:pPr>
              <w:ind w:left="601"/>
              <w:jc w:val="both"/>
              <w:rPr>
                <w:rFonts w:ascii="Trebuchet MS" w:hAnsi="Trebuchet MS"/>
                <w:b/>
              </w:rPr>
            </w:pPr>
            <w:r>
              <w:rPr>
                <w:rFonts w:ascii="Trebuchet MS" w:hAnsi="Trebuchet MS"/>
                <w:sz w:val="22"/>
              </w:rPr>
              <w:t xml:space="preserve">                  </w:t>
            </w:r>
            <w:r w:rsidR="00852539">
              <w:rPr>
                <w:rFonts w:ascii="Trebuchet MS" w:hAnsi="Trebuchet MS"/>
                <w:noProof/>
                <w:sz w:val="22"/>
              </w:rPr>
              <w:drawing>
                <wp:inline distT="0" distB="0" distL="0" distR="0">
                  <wp:extent cx="551815" cy="543560"/>
                  <wp:effectExtent l="19050" t="0" r="635" b="0"/>
                  <wp:docPr id="1" name="Εικόνα 1" descr="ethnosi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hnosimo"/>
                          <pic:cNvPicPr>
                            <a:picLocks noChangeAspect="1" noChangeArrowheads="1"/>
                          </pic:cNvPicPr>
                        </pic:nvPicPr>
                        <pic:blipFill>
                          <a:blip r:embed="rId8" cstate="print"/>
                          <a:srcRect/>
                          <a:stretch>
                            <a:fillRect/>
                          </a:stretch>
                        </pic:blipFill>
                        <pic:spPr bwMode="auto">
                          <a:xfrm>
                            <a:off x="0" y="0"/>
                            <a:ext cx="551815" cy="543560"/>
                          </a:xfrm>
                          <a:prstGeom prst="rect">
                            <a:avLst/>
                          </a:prstGeom>
                          <a:noFill/>
                          <a:ln w="9525">
                            <a:noFill/>
                            <a:miter lim="800000"/>
                            <a:headEnd/>
                            <a:tailEnd/>
                          </a:ln>
                        </pic:spPr>
                      </pic:pic>
                    </a:graphicData>
                  </a:graphic>
                </wp:inline>
              </w:drawing>
            </w:r>
          </w:p>
          <w:p w:rsidR="00927A57" w:rsidRPr="000C3178" w:rsidRDefault="00927A57" w:rsidP="002C3605">
            <w:pPr>
              <w:ind w:left="601"/>
              <w:rPr>
                <w:rFonts w:ascii="Trebuchet MS" w:hAnsi="Trebuchet MS"/>
                <w:b/>
              </w:rPr>
            </w:pPr>
            <w:r>
              <w:rPr>
                <w:rFonts w:ascii="Trebuchet MS" w:hAnsi="Trebuchet MS"/>
                <w:b/>
              </w:rPr>
              <w:t xml:space="preserve">          </w:t>
            </w:r>
            <w:r w:rsidRPr="000C3178">
              <w:rPr>
                <w:rFonts w:ascii="Trebuchet MS" w:hAnsi="Trebuchet MS"/>
                <w:b/>
              </w:rPr>
              <w:t>ΕΛΛΗΝΙΚΗ  ΔΗΜΟΚΡΑΤΙΑ</w:t>
            </w:r>
          </w:p>
          <w:p w:rsidR="00927A57" w:rsidRPr="000C3178" w:rsidRDefault="00927A57" w:rsidP="002C3605">
            <w:pPr>
              <w:ind w:left="601"/>
              <w:jc w:val="both"/>
              <w:rPr>
                <w:rFonts w:ascii="Trebuchet MS" w:hAnsi="Trebuchet MS"/>
                <w:b/>
                <w:bCs/>
              </w:rPr>
            </w:pPr>
            <w:r w:rsidRPr="000C3178">
              <w:rPr>
                <w:rFonts w:ascii="Trebuchet MS" w:hAnsi="Trebuchet MS"/>
                <w:b/>
                <w:bCs/>
                <w:sz w:val="22"/>
                <w:szCs w:val="23"/>
              </w:rPr>
              <w:t xml:space="preserve">        </w:t>
            </w:r>
            <w:r w:rsidR="005F6DA1">
              <w:rPr>
                <w:rFonts w:ascii="Trebuchet MS" w:hAnsi="Trebuchet MS"/>
                <w:b/>
                <w:bCs/>
                <w:sz w:val="22"/>
                <w:szCs w:val="23"/>
              </w:rPr>
              <w:t xml:space="preserve">  </w:t>
            </w:r>
            <w:r>
              <w:rPr>
                <w:rFonts w:ascii="Trebuchet MS" w:hAnsi="Trebuchet MS"/>
                <w:b/>
                <w:bCs/>
                <w:sz w:val="22"/>
                <w:szCs w:val="23"/>
              </w:rPr>
              <w:t xml:space="preserve"> </w:t>
            </w:r>
            <w:r w:rsidRPr="000C3178">
              <w:rPr>
                <w:rFonts w:ascii="Trebuchet MS" w:hAnsi="Trebuchet MS"/>
                <w:b/>
                <w:bCs/>
              </w:rPr>
              <w:t xml:space="preserve">ΥΠΟΥΡΓΕΙΟ ΠΑΙΔΕΙΑΣ </w:t>
            </w:r>
          </w:p>
          <w:p w:rsidR="00927A57" w:rsidRPr="000C3178" w:rsidRDefault="00927A57" w:rsidP="005F6DA1">
            <w:pPr>
              <w:ind w:left="459"/>
              <w:jc w:val="both"/>
              <w:rPr>
                <w:rFonts w:ascii="Trebuchet MS" w:hAnsi="Trebuchet MS"/>
                <w:b/>
                <w:bCs/>
              </w:rPr>
            </w:pPr>
            <w:r w:rsidRPr="000C3178">
              <w:rPr>
                <w:rFonts w:ascii="Trebuchet MS" w:hAnsi="Trebuchet MS"/>
                <w:b/>
                <w:bCs/>
              </w:rPr>
              <w:t>ΔΙΑ ΒΙΟΥ ΜΑΘΗΣΗΣ ΚΑΙ ΘΡΗΣΚΕΥΜΑΤΩΝ</w:t>
            </w:r>
          </w:p>
          <w:p w:rsidR="00927A57" w:rsidRPr="000C3178" w:rsidRDefault="00927A57" w:rsidP="002C3605">
            <w:pPr>
              <w:ind w:left="601"/>
              <w:rPr>
                <w:rFonts w:ascii="Trebuchet MS" w:hAnsi="Trebuchet MS"/>
                <w:b/>
              </w:rPr>
            </w:pPr>
            <w:r w:rsidRPr="000C3178">
              <w:rPr>
                <w:rFonts w:ascii="Trebuchet MS" w:hAnsi="Trebuchet MS"/>
                <w:b/>
              </w:rPr>
              <w:t xml:space="preserve">         ΠΑΙΔΑΓΩΓΙΚΟ  ΙΝΣΤΙΤΟΥΤΟ</w:t>
            </w:r>
          </w:p>
          <w:p w:rsidR="00927A57" w:rsidRPr="004B7677" w:rsidRDefault="00927A57" w:rsidP="002C3605">
            <w:pPr>
              <w:ind w:left="601"/>
              <w:rPr>
                <w:rFonts w:ascii="Trebuchet MS" w:hAnsi="Trebuchet MS"/>
                <w:b/>
              </w:rPr>
            </w:pPr>
            <w:r>
              <w:rPr>
                <w:rFonts w:ascii="Trebuchet MS" w:hAnsi="Trebuchet MS"/>
                <w:b/>
                <w:smallCaps/>
              </w:rPr>
              <w:t xml:space="preserve">                           ΠΡΟΕΔΡΟΣ</w:t>
            </w:r>
          </w:p>
          <w:p w:rsidR="00927A57" w:rsidRPr="009C1EBD" w:rsidRDefault="00927A57" w:rsidP="002C3605">
            <w:pPr>
              <w:ind w:left="601"/>
              <w:jc w:val="center"/>
              <w:rPr>
                <w:rFonts w:ascii="Trebuchet MS" w:hAnsi="Trebuchet MS"/>
                <w:b/>
              </w:rPr>
            </w:pPr>
          </w:p>
          <w:p w:rsidR="00927A57" w:rsidRDefault="00927A57" w:rsidP="002C3605">
            <w:pPr>
              <w:ind w:left="601"/>
              <w:rPr>
                <w:rFonts w:ascii="Trebuchet MS" w:hAnsi="Trebuchet MS"/>
                <w:b/>
              </w:rPr>
            </w:pPr>
            <w:r>
              <w:rPr>
                <w:rFonts w:ascii="Trebuchet MS" w:hAnsi="Trebuchet MS"/>
                <w:b/>
              </w:rPr>
              <w:t>Π</w:t>
            </w:r>
            <w:r w:rsidRPr="009C1EBD">
              <w:rPr>
                <w:rFonts w:ascii="Trebuchet MS" w:hAnsi="Trebuchet MS"/>
                <w:b/>
              </w:rPr>
              <w:t xml:space="preserve">ληροφορίες: </w:t>
            </w:r>
            <w:r>
              <w:rPr>
                <w:rFonts w:ascii="Trebuchet MS" w:hAnsi="Trebuchet MS"/>
                <w:b/>
              </w:rPr>
              <w:t>Β. Κατσαρού</w:t>
            </w:r>
          </w:p>
          <w:p w:rsidR="00927A57" w:rsidRPr="009C1EBD" w:rsidRDefault="00927A57" w:rsidP="002C3605">
            <w:pPr>
              <w:ind w:left="601"/>
              <w:rPr>
                <w:rFonts w:ascii="Trebuchet MS" w:hAnsi="Trebuchet MS"/>
                <w:b/>
              </w:rPr>
            </w:pPr>
            <w:r>
              <w:rPr>
                <w:rFonts w:ascii="Trebuchet MS" w:hAnsi="Trebuchet MS"/>
                <w:b/>
              </w:rPr>
              <w:t xml:space="preserve">                      Χ. Χατζηκωνσταντινίδου        </w:t>
            </w:r>
          </w:p>
          <w:p w:rsidR="00927A57" w:rsidRDefault="00927A57" w:rsidP="002C3605">
            <w:pPr>
              <w:ind w:left="601"/>
              <w:rPr>
                <w:rFonts w:ascii="Trebuchet MS" w:hAnsi="Trebuchet MS"/>
                <w:b/>
              </w:rPr>
            </w:pPr>
            <w:r>
              <w:rPr>
                <w:rFonts w:ascii="Trebuchet MS" w:hAnsi="Trebuchet MS"/>
                <w:b/>
              </w:rPr>
              <w:t>Ταχ. Δ/νση: Μεσογείων 396</w:t>
            </w:r>
          </w:p>
          <w:p w:rsidR="00927A57" w:rsidRDefault="00927A57" w:rsidP="002C3605">
            <w:pPr>
              <w:ind w:left="601"/>
              <w:rPr>
                <w:rFonts w:ascii="Trebuchet MS" w:hAnsi="Trebuchet MS"/>
                <w:b/>
              </w:rPr>
            </w:pPr>
            <w:r>
              <w:rPr>
                <w:rFonts w:ascii="Trebuchet MS" w:hAnsi="Trebuchet MS"/>
                <w:b/>
              </w:rPr>
              <w:t>ΤΑχ. Κωδ.: 153 41 Αγ. Παρασκευή</w:t>
            </w:r>
          </w:p>
          <w:p w:rsidR="00927A57" w:rsidRPr="009C1EBD" w:rsidRDefault="00927A57" w:rsidP="002C3605">
            <w:pPr>
              <w:ind w:left="601"/>
              <w:rPr>
                <w:rFonts w:ascii="Trebuchet MS" w:hAnsi="Trebuchet MS"/>
                <w:b/>
              </w:rPr>
            </w:pPr>
            <w:r w:rsidRPr="009C1EBD">
              <w:rPr>
                <w:rFonts w:ascii="Trebuchet MS" w:hAnsi="Trebuchet MS"/>
                <w:b/>
              </w:rPr>
              <w:t xml:space="preserve">Τηλ.: </w:t>
            </w:r>
            <w:r>
              <w:rPr>
                <w:rFonts w:ascii="Trebuchet MS" w:hAnsi="Trebuchet MS"/>
                <w:b/>
              </w:rPr>
              <w:t>210 6016375</w:t>
            </w:r>
          </w:p>
          <w:p w:rsidR="00927A57" w:rsidRPr="004B7677" w:rsidRDefault="00927A57" w:rsidP="002C3605">
            <w:pPr>
              <w:ind w:left="601"/>
              <w:rPr>
                <w:rFonts w:ascii="Trebuchet MS" w:hAnsi="Trebuchet MS"/>
                <w:b/>
                <w:lang w:val="en-US"/>
              </w:rPr>
            </w:pPr>
            <w:r w:rsidRPr="009C1EBD">
              <w:rPr>
                <w:rFonts w:ascii="Trebuchet MS" w:hAnsi="Trebuchet MS"/>
                <w:b/>
              </w:rPr>
              <w:t>Φαξ</w:t>
            </w:r>
            <w:r w:rsidRPr="004B7677">
              <w:rPr>
                <w:rFonts w:ascii="Trebuchet MS" w:hAnsi="Trebuchet MS"/>
                <w:b/>
                <w:lang w:val="en-US"/>
              </w:rPr>
              <w:t xml:space="preserve"> : 210 6016375</w:t>
            </w:r>
          </w:p>
          <w:p w:rsidR="00927A57" w:rsidRPr="004B7677" w:rsidRDefault="00927A57" w:rsidP="002C3605">
            <w:pPr>
              <w:ind w:left="601"/>
              <w:rPr>
                <w:rFonts w:ascii="Trebuchet MS" w:hAnsi="Trebuchet MS"/>
                <w:lang w:val="en-US"/>
              </w:rPr>
            </w:pPr>
            <w:r>
              <w:rPr>
                <w:rFonts w:ascii="Trebuchet MS" w:hAnsi="Trebuchet MS"/>
                <w:b/>
                <w:lang w:val="en-US"/>
              </w:rPr>
              <w:t>e</w:t>
            </w:r>
            <w:r w:rsidRPr="009C1EBD">
              <w:rPr>
                <w:rFonts w:ascii="Trebuchet MS" w:hAnsi="Trebuchet MS"/>
                <w:b/>
                <w:lang w:val="en-US"/>
              </w:rPr>
              <w:t>mail</w:t>
            </w:r>
            <w:r w:rsidRPr="004B7677">
              <w:rPr>
                <w:rFonts w:ascii="Trebuchet MS" w:hAnsi="Trebuchet MS"/>
                <w:b/>
                <w:lang w:val="en-US"/>
              </w:rPr>
              <w:t xml:space="preserve">: </w:t>
            </w:r>
            <w:r>
              <w:rPr>
                <w:rFonts w:ascii="Trebuchet MS" w:hAnsi="Trebuchet MS"/>
                <w:b/>
                <w:lang w:val="en-US"/>
              </w:rPr>
              <w:t>tae@pi-schools.gr</w:t>
            </w:r>
          </w:p>
        </w:tc>
        <w:tc>
          <w:tcPr>
            <w:tcW w:w="4924" w:type="dxa"/>
          </w:tcPr>
          <w:p w:rsidR="00927A57" w:rsidRPr="004B7677" w:rsidRDefault="00927A57" w:rsidP="002C3605">
            <w:pPr>
              <w:ind w:left="601"/>
              <w:jc w:val="both"/>
              <w:rPr>
                <w:rFonts w:ascii="Trebuchet MS" w:hAnsi="Trebuchet MS"/>
                <w:b/>
                <w:lang w:val="en-US"/>
              </w:rPr>
            </w:pPr>
          </w:p>
          <w:p w:rsidR="00927A57" w:rsidRPr="004B7677" w:rsidRDefault="00927A57" w:rsidP="002C3605">
            <w:pPr>
              <w:ind w:left="601"/>
              <w:jc w:val="both"/>
              <w:rPr>
                <w:rFonts w:ascii="Trebuchet MS" w:hAnsi="Trebuchet MS"/>
                <w:b/>
                <w:lang w:val="en-US"/>
              </w:rPr>
            </w:pPr>
          </w:p>
          <w:p w:rsidR="00927A57" w:rsidRPr="004B7677" w:rsidRDefault="00927A57" w:rsidP="002C3605">
            <w:pPr>
              <w:ind w:left="601"/>
              <w:jc w:val="both"/>
              <w:rPr>
                <w:rFonts w:ascii="Trebuchet MS" w:hAnsi="Trebuchet MS"/>
                <w:b/>
              </w:rPr>
            </w:pPr>
            <w:r w:rsidRPr="004B7677">
              <w:rPr>
                <w:rFonts w:ascii="Trebuchet MS" w:hAnsi="Trebuchet MS"/>
                <w:b/>
              </w:rPr>
              <w:t xml:space="preserve">Αγία Παρασκευή, </w:t>
            </w:r>
            <w:r w:rsidR="00BF7CA9">
              <w:rPr>
                <w:rFonts w:ascii="Trebuchet MS" w:hAnsi="Trebuchet MS"/>
                <w:b/>
                <w:lang w:val="en-US"/>
              </w:rPr>
              <w:t>08</w:t>
            </w:r>
            <w:r w:rsidR="00F27B63">
              <w:rPr>
                <w:rFonts w:ascii="Trebuchet MS" w:hAnsi="Trebuchet MS"/>
                <w:b/>
                <w:lang w:val="en-US"/>
              </w:rPr>
              <w:t>/09/2010</w:t>
            </w:r>
            <w:r w:rsidRPr="004B7677">
              <w:rPr>
                <w:rFonts w:ascii="Trebuchet MS" w:hAnsi="Trebuchet MS"/>
                <w:b/>
              </w:rPr>
              <w:t xml:space="preserve">     </w:t>
            </w:r>
          </w:p>
          <w:p w:rsidR="00F27B63" w:rsidRDefault="00927A57" w:rsidP="002C3605">
            <w:pPr>
              <w:tabs>
                <w:tab w:val="left" w:pos="307"/>
              </w:tabs>
              <w:ind w:left="601"/>
              <w:jc w:val="both"/>
              <w:rPr>
                <w:rFonts w:ascii="Trebuchet MS" w:hAnsi="Trebuchet MS"/>
                <w:b/>
                <w:lang w:val="en-US"/>
              </w:rPr>
            </w:pPr>
            <w:r w:rsidRPr="004B7677">
              <w:rPr>
                <w:rFonts w:ascii="Trebuchet MS" w:hAnsi="Trebuchet MS"/>
                <w:b/>
              </w:rPr>
              <w:t xml:space="preserve">Αριθ. Πρωτ. </w:t>
            </w:r>
            <w:r w:rsidR="00F27B63">
              <w:rPr>
                <w:rFonts w:ascii="Trebuchet MS" w:hAnsi="Trebuchet MS"/>
                <w:b/>
                <w:lang w:val="en-US"/>
              </w:rPr>
              <w:t>36</w:t>
            </w:r>
            <w:r w:rsidR="00BF7CA9">
              <w:rPr>
                <w:rFonts w:ascii="Trebuchet MS" w:hAnsi="Trebuchet MS"/>
                <w:b/>
                <w:lang w:val="en-US"/>
              </w:rPr>
              <w:t>14</w:t>
            </w:r>
          </w:p>
          <w:p w:rsidR="00927A57" w:rsidRPr="004B7677" w:rsidRDefault="00927A57" w:rsidP="002C3605">
            <w:pPr>
              <w:tabs>
                <w:tab w:val="left" w:pos="307"/>
              </w:tabs>
              <w:ind w:left="601"/>
              <w:jc w:val="both"/>
              <w:rPr>
                <w:rFonts w:ascii="Trebuchet MS" w:hAnsi="Trebuchet MS"/>
                <w:b/>
              </w:rPr>
            </w:pPr>
            <w:r w:rsidRPr="004B7677">
              <w:rPr>
                <w:rFonts w:ascii="Trebuchet MS" w:hAnsi="Trebuchet MS"/>
                <w:b/>
              </w:rPr>
              <w:t xml:space="preserve"> </w:t>
            </w:r>
            <w:r>
              <w:rPr>
                <w:rFonts w:ascii="Trebuchet MS" w:hAnsi="Trebuchet MS"/>
                <w:b/>
              </w:rPr>
              <w:t xml:space="preserve">   </w:t>
            </w:r>
            <w:r w:rsidRPr="004B7677">
              <w:rPr>
                <w:rFonts w:ascii="Trebuchet MS" w:hAnsi="Trebuchet MS"/>
                <w:b/>
              </w:rPr>
              <w:t>Βαθμός Προτεραιότητας</w:t>
            </w:r>
          </w:p>
          <w:p w:rsidR="00927A57" w:rsidRPr="004B7677" w:rsidRDefault="00927A57" w:rsidP="002C3605">
            <w:pPr>
              <w:ind w:left="601"/>
              <w:jc w:val="both"/>
              <w:rPr>
                <w:rFonts w:ascii="Trebuchet MS" w:hAnsi="Trebuchet MS"/>
                <w:b/>
              </w:rPr>
            </w:pPr>
          </w:p>
          <w:p w:rsidR="00927A57" w:rsidRPr="004B7677" w:rsidRDefault="00927A57" w:rsidP="002C3605">
            <w:pPr>
              <w:ind w:left="601"/>
              <w:jc w:val="both"/>
              <w:rPr>
                <w:rFonts w:ascii="Trebuchet MS" w:hAnsi="Trebuchet MS"/>
                <w:b/>
              </w:rPr>
            </w:pPr>
          </w:p>
          <w:p w:rsidR="00927A57" w:rsidRPr="004B7677" w:rsidRDefault="00927A57" w:rsidP="002C3605">
            <w:pPr>
              <w:ind w:left="601"/>
              <w:jc w:val="both"/>
              <w:rPr>
                <w:rFonts w:ascii="Trebuchet MS" w:hAnsi="Trebuchet MS"/>
                <w:b/>
              </w:rPr>
            </w:pPr>
          </w:p>
          <w:p w:rsidR="00927A57" w:rsidRPr="004B7677" w:rsidRDefault="00927A57" w:rsidP="002C3605">
            <w:pPr>
              <w:ind w:left="601"/>
              <w:jc w:val="both"/>
              <w:rPr>
                <w:rFonts w:ascii="Trebuchet MS" w:hAnsi="Trebuchet MS"/>
                <w:b/>
              </w:rPr>
            </w:pPr>
          </w:p>
          <w:p w:rsidR="00927A57" w:rsidRPr="004B7677" w:rsidRDefault="00927A57" w:rsidP="002C3605">
            <w:pPr>
              <w:ind w:left="601"/>
              <w:jc w:val="both"/>
              <w:rPr>
                <w:rFonts w:ascii="Trebuchet MS" w:hAnsi="Trebuchet MS"/>
                <w:b/>
              </w:rPr>
            </w:pPr>
          </w:p>
          <w:p w:rsidR="00927A57" w:rsidRPr="004B7677" w:rsidRDefault="00927A57" w:rsidP="002C3605">
            <w:pPr>
              <w:ind w:left="601"/>
              <w:jc w:val="both"/>
              <w:rPr>
                <w:rFonts w:ascii="Trebuchet MS" w:hAnsi="Trebuchet MS"/>
                <w:b/>
              </w:rPr>
            </w:pPr>
          </w:p>
          <w:p w:rsidR="00927A57" w:rsidRPr="004B7677" w:rsidRDefault="00927A57" w:rsidP="002C3605">
            <w:pPr>
              <w:ind w:left="601"/>
              <w:jc w:val="both"/>
              <w:rPr>
                <w:rFonts w:ascii="Trebuchet MS" w:hAnsi="Trebuchet MS"/>
                <w:b/>
              </w:rPr>
            </w:pPr>
          </w:p>
          <w:p w:rsidR="00927A57" w:rsidRPr="004B7677" w:rsidRDefault="00927A57" w:rsidP="002C3605">
            <w:pPr>
              <w:ind w:left="601"/>
              <w:jc w:val="both"/>
              <w:rPr>
                <w:rFonts w:ascii="Trebuchet MS" w:hAnsi="Trebuchet MS"/>
                <w:b/>
              </w:rPr>
            </w:pPr>
          </w:p>
          <w:p w:rsidR="00927A57" w:rsidRPr="004B7677" w:rsidRDefault="00927A57" w:rsidP="002C3605">
            <w:pPr>
              <w:ind w:left="601"/>
              <w:jc w:val="both"/>
              <w:rPr>
                <w:rFonts w:ascii="Trebuchet MS" w:hAnsi="Trebuchet MS"/>
                <w:b/>
              </w:rPr>
            </w:pPr>
            <w:r w:rsidRPr="004B7677">
              <w:rPr>
                <w:rFonts w:ascii="Trebuchet MS" w:hAnsi="Trebuchet MS"/>
                <w:b/>
              </w:rPr>
              <w:t>ΠΡΟΣΚΛΗΣΗ</w:t>
            </w:r>
          </w:p>
        </w:tc>
      </w:tr>
    </w:tbl>
    <w:p w:rsidR="00927A57" w:rsidRDefault="00927A57" w:rsidP="00927A57">
      <w:pPr>
        <w:jc w:val="center"/>
        <w:rPr>
          <w:b/>
          <w:color w:val="1F497D"/>
          <w:sz w:val="28"/>
        </w:rPr>
      </w:pPr>
    </w:p>
    <w:p w:rsidR="00927A57" w:rsidRPr="0002760A" w:rsidRDefault="00927A57" w:rsidP="00927A57">
      <w:pPr>
        <w:pBdr>
          <w:top w:val="single" w:sz="4" w:space="1" w:color="auto"/>
          <w:left w:val="single" w:sz="4" w:space="4" w:color="auto"/>
          <w:bottom w:val="single" w:sz="4" w:space="1" w:color="auto"/>
          <w:right w:val="single" w:sz="4" w:space="4" w:color="auto"/>
        </w:pBdr>
        <w:jc w:val="center"/>
        <w:rPr>
          <w:b/>
          <w:color w:val="1F497D"/>
          <w:sz w:val="28"/>
        </w:rPr>
      </w:pPr>
      <w:r w:rsidRPr="0002760A">
        <w:rPr>
          <w:b/>
          <w:color w:val="1F497D"/>
          <w:sz w:val="28"/>
        </w:rPr>
        <w:t xml:space="preserve">ΠΡΟΣΚΛΗΣΗ </w:t>
      </w:r>
    </w:p>
    <w:p w:rsidR="00927A57" w:rsidRDefault="00927A57" w:rsidP="00927A57">
      <w:pPr>
        <w:pBdr>
          <w:top w:val="single" w:sz="4" w:space="1" w:color="auto"/>
          <w:left w:val="single" w:sz="4" w:space="4" w:color="auto"/>
          <w:bottom w:val="single" w:sz="4" w:space="1" w:color="auto"/>
          <w:right w:val="single" w:sz="4" w:space="4" w:color="auto"/>
        </w:pBdr>
        <w:jc w:val="center"/>
        <w:rPr>
          <w:b/>
          <w:color w:val="1F497D"/>
          <w:sz w:val="28"/>
        </w:rPr>
      </w:pPr>
      <w:r w:rsidRPr="0002760A">
        <w:rPr>
          <w:b/>
          <w:color w:val="1F497D"/>
          <w:sz w:val="28"/>
        </w:rPr>
        <w:t xml:space="preserve"> </w:t>
      </w:r>
      <w:r>
        <w:rPr>
          <w:b/>
          <w:color w:val="1F497D"/>
          <w:sz w:val="28"/>
        </w:rPr>
        <w:t>ΥΠΟΒΟΛΗΣ</w:t>
      </w:r>
      <w:r w:rsidRPr="0002760A">
        <w:rPr>
          <w:b/>
          <w:color w:val="1F497D"/>
          <w:sz w:val="28"/>
        </w:rPr>
        <w:t xml:space="preserve"> ΚΑΛΩΝ </w:t>
      </w:r>
      <w:r w:rsidR="004A5D17">
        <w:rPr>
          <w:b/>
          <w:color w:val="1F497D"/>
          <w:sz w:val="28"/>
        </w:rPr>
        <w:t xml:space="preserve">ΔΙΔΑΚΤΙΚΩΝ </w:t>
      </w:r>
      <w:r w:rsidRPr="0002760A">
        <w:rPr>
          <w:b/>
          <w:color w:val="1F497D"/>
          <w:sz w:val="28"/>
        </w:rPr>
        <w:t xml:space="preserve">ΠΡΑΚΤΙΚΩΝ </w:t>
      </w:r>
    </w:p>
    <w:p w:rsidR="00927A57" w:rsidRDefault="00927A57" w:rsidP="00927A57">
      <w:pPr>
        <w:pBdr>
          <w:top w:val="single" w:sz="4" w:space="1" w:color="auto"/>
          <w:left w:val="single" w:sz="4" w:space="4" w:color="auto"/>
          <w:bottom w:val="single" w:sz="4" w:space="1" w:color="auto"/>
          <w:right w:val="single" w:sz="4" w:space="4" w:color="auto"/>
        </w:pBdr>
        <w:jc w:val="center"/>
        <w:rPr>
          <w:b/>
          <w:color w:val="1F497D"/>
          <w:sz w:val="28"/>
        </w:rPr>
      </w:pPr>
      <w:r>
        <w:rPr>
          <w:b/>
          <w:color w:val="1F497D"/>
          <w:sz w:val="28"/>
        </w:rPr>
        <w:t>(Διδακτικών Σεναρίων</w:t>
      </w:r>
      <w:r w:rsidR="003A4F69" w:rsidRPr="003A4F69">
        <w:rPr>
          <w:b/>
          <w:color w:val="1F497D"/>
          <w:sz w:val="28"/>
        </w:rPr>
        <w:t xml:space="preserve">, </w:t>
      </w:r>
      <w:r w:rsidR="003A4F69">
        <w:rPr>
          <w:b/>
          <w:color w:val="1F497D"/>
          <w:sz w:val="28"/>
        </w:rPr>
        <w:t>Σχεδίων Διδασκαλίας κ</w:t>
      </w:r>
      <w:r w:rsidR="0066436E">
        <w:rPr>
          <w:b/>
          <w:color w:val="1F497D"/>
          <w:sz w:val="28"/>
        </w:rPr>
        <w:t>τλ.</w:t>
      </w:r>
      <w:r>
        <w:rPr>
          <w:b/>
          <w:color w:val="1F497D"/>
          <w:sz w:val="28"/>
        </w:rPr>
        <w:t>)</w:t>
      </w:r>
    </w:p>
    <w:p w:rsidR="00927A57" w:rsidRDefault="00927A57" w:rsidP="00927A57">
      <w:pPr>
        <w:pBdr>
          <w:top w:val="single" w:sz="4" w:space="1" w:color="auto"/>
          <w:left w:val="single" w:sz="4" w:space="4" w:color="auto"/>
          <w:bottom w:val="single" w:sz="4" w:space="1" w:color="auto"/>
          <w:right w:val="single" w:sz="4" w:space="4" w:color="auto"/>
        </w:pBdr>
        <w:jc w:val="center"/>
        <w:rPr>
          <w:b/>
          <w:color w:val="1F497D"/>
        </w:rPr>
      </w:pPr>
    </w:p>
    <w:p w:rsidR="00927A57" w:rsidRPr="003A4F69" w:rsidRDefault="00927A57" w:rsidP="00927A57">
      <w:pPr>
        <w:pBdr>
          <w:top w:val="single" w:sz="4" w:space="1" w:color="auto"/>
          <w:left w:val="single" w:sz="4" w:space="4" w:color="auto"/>
          <w:bottom w:val="single" w:sz="4" w:space="1" w:color="auto"/>
          <w:right w:val="single" w:sz="4" w:space="4" w:color="auto"/>
        </w:pBdr>
        <w:jc w:val="center"/>
        <w:rPr>
          <w:b/>
          <w:color w:val="1F497D"/>
          <w:sz w:val="22"/>
        </w:rPr>
      </w:pPr>
      <w:r w:rsidRPr="003A4F69">
        <w:rPr>
          <w:b/>
          <w:color w:val="1F497D"/>
          <w:sz w:val="22"/>
        </w:rPr>
        <w:t>ΠΡΟΣ ΟΛΑ ΤΑ ΜΕΛΗ ΤΗΣ ΕΚΠΑΙΔΕΥΤΙΚΗΣ ΚΟΙΝΟΤΗΤΑΣ</w:t>
      </w:r>
    </w:p>
    <w:p w:rsidR="00927A57" w:rsidRPr="00A3722D" w:rsidRDefault="00927A57" w:rsidP="00927A57">
      <w:pPr>
        <w:pBdr>
          <w:top w:val="single" w:sz="4" w:space="1" w:color="auto"/>
          <w:left w:val="single" w:sz="4" w:space="4" w:color="auto"/>
          <w:bottom w:val="single" w:sz="4" w:space="1" w:color="auto"/>
          <w:right w:val="single" w:sz="4" w:space="4" w:color="auto"/>
        </w:pBdr>
        <w:jc w:val="center"/>
        <w:rPr>
          <w:b/>
          <w:color w:val="1F497D"/>
        </w:rPr>
      </w:pPr>
      <w:r>
        <w:rPr>
          <w:b/>
          <w:color w:val="1F497D"/>
        </w:rPr>
        <w:t>(</w:t>
      </w:r>
      <w:r w:rsidRPr="00A3722D">
        <w:rPr>
          <w:b/>
          <w:color w:val="1F497D"/>
        </w:rPr>
        <w:t>ΠΡΩΤΟΒΑΘΜΙΑΣ ΚΑΙ ΔΕΥΤΕΡΟΒΑΘΜΙΑΣ ΕΚΠΑΙΔ</w:t>
      </w:r>
      <w:r>
        <w:rPr>
          <w:b/>
          <w:color w:val="1F497D"/>
        </w:rPr>
        <w:t>ΕΥΣΗΣ)</w:t>
      </w:r>
    </w:p>
    <w:p w:rsidR="00927A57" w:rsidRDefault="00927A57" w:rsidP="00927A57">
      <w:pPr>
        <w:jc w:val="center"/>
        <w:rPr>
          <w:b/>
          <w:color w:val="FF0000"/>
        </w:rPr>
      </w:pPr>
    </w:p>
    <w:p w:rsidR="00927A57" w:rsidRPr="002C30BE" w:rsidRDefault="00927A57" w:rsidP="00927A57">
      <w:pPr>
        <w:jc w:val="center"/>
        <w:rPr>
          <w:b/>
          <w:color w:val="FF0000"/>
          <w:sz w:val="32"/>
          <w:szCs w:val="32"/>
        </w:rPr>
      </w:pPr>
      <w:r w:rsidRPr="002C30BE">
        <w:rPr>
          <w:b/>
          <w:color w:val="FF0000"/>
          <w:sz w:val="32"/>
          <w:szCs w:val="32"/>
        </w:rPr>
        <w:t>ΠΡΟΘΕΣΜΙΑ ΥΠΟΒΟΛΗΣ  25 Οκτωβρίου 2010</w:t>
      </w:r>
    </w:p>
    <w:p w:rsidR="00927A57" w:rsidRDefault="00927A57" w:rsidP="00927A57">
      <w:pPr>
        <w:jc w:val="both"/>
      </w:pPr>
    </w:p>
    <w:p w:rsidR="00927A57" w:rsidRPr="00A3722D" w:rsidRDefault="00927A57" w:rsidP="00927A57">
      <w:pPr>
        <w:pBdr>
          <w:top w:val="single" w:sz="4" w:space="1" w:color="auto"/>
          <w:left w:val="single" w:sz="4" w:space="4" w:color="auto"/>
          <w:bottom w:val="single" w:sz="4" w:space="1" w:color="auto"/>
          <w:right w:val="single" w:sz="4" w:space="4" w:color="auto"/>
        </w:pBdr>
        <w:jc w:val="center"/>
        <w:rPr>
          <w:b/>
          <w:color w:val="1F497D"/>
          <w:sz w:val="28"/>
        </w:rPr>
      </w:pPr>
      <w:r>
        <w:rPr>
          <w:b/>
          <w:color w:val="1F497D"/>
          <w:sz w:val="28"/>
        </w:rPr>
        <w:t xml:space="preserve">1. </w:t>
      </w:r>
      <w:r w:rsidRPr="00A3722D">
        <w:rPr>
          <w:b/>
          <w:color w:val="1F497D"/>
          <w:sz w:val="28"/>
        </w:rPr>
        <w:t>Γενικό Πλαίσιο Πρόσκλησης</w:t>
      </w:r>
    </w:p>
    <w:p w:rsidR="00F57F8E" w:rsidRDefault="00F57F8E" w:rsidP="00F57F8E">
      <w:pPr>
        <w:ind w:left="-142"/>
        <w:jc w:val="both"/>
        <w:rPr>
          <w:sz w:val="22"/>
          <w:szCs w:val="22"/>
        </w:rPr>
      </w:pPr>
      <w:r w:rsidRPr="00DC015E">
        <w:rPr>
          <w:sz w:val="22"/>
          <w:szCs w:val="22"/>
        </w:rPr>
        <w:t xml:space="preserve">Στο πλαίσιο </w:t>
      </w:r>
      <w:r w:rsidRPr="00DC015E">
        <w:rPr>
          <w:bCs/>
          <w:sz w:val="22"/>
          <w:szCs w:val="22"/>
        </w:rPr>
        <w:t>της Πράξης με τίτλο: «Μείζον Πρόγραμμα Επιμόρφωσης Εκπαιδευτικών-Α΄ φ</w:t>
      </w:r>
      <w:r w:rsidRPr="00DC015E">
        <w:rPr>
          <w:bCs/>
          <w:sz w:val="22"/>
          <w:szCs w:val="22"/>
        </w:rPr>
        <w:t>ά</w:t>
      </w:r>
      <w:r w:rsidRPr="00DC015E">
        <w:rPr>
          <w:bCs/>
          <w:sz w:val="22"/>
          <w:szCs w:val="22"/>
        </w:rPr>
        <w:t>ση, στον Άξονα Προτεραιότητας 1», «Μείζον Πρόγραμμα Επιμόρφωσης Εκπαιδευτικών-Α΄ φάση, στον Άξονα Προτεραιότητας 2», «Μείζον Πρόγραμμα Επιμόρφωσης Εκπαιδευτ</w:t>
      </w:r>
      <w:r w:rsidRPr="00DC015E">
        <w:rPr>
          <w:bCs/>
          <w:sz w:val="22"/>
          <w:szCs w:val="22"/>
        </w:rPr>
        <w:t>ι</w:t>
      </w:r>
      <w:r w:rsidRPr="00DC015E">
        <w:rPr>
          <w:bCs/>
          <w:sz w:val="22"/>
          <w:szCs w:val="22"/>
        </w:rPr>
        <w:t xml:space="preserve">κών-Α΄ φάση, στον Άξονα Προτεραιότητας 3» του Επιχειρησιακού Προγράμματος «ΕΚΠΑΙΔΕΥΣΗ ΚΑΙ ΔΙΑ ΒΙΟΥ ΜΑΘΗΣΗ», η οποία εντάχθηκε με τις υπ’ αριθμ. </w:t>
      </w:r>
      <w:r w:rsidRPr="0051175C">
        <w:rPr>
          <w:bCs/>
          <w:sz w:val="22"/>
          <w:szCs w:val="22"/>
        </w:rPr>
        <w:t xml:space="preserve">12218/02-09-2010 </w:t>
      </w:r>
      <w:r w:rsidRPr="0051175C">
        <w:rPr>
          <w:sz w:val="22"/>
          <w:szCs w:val="22"/>
        </w:rPr>
        <w:t>Αξ.1</w:t>
      </w:r>
      <w:r>
        <w:rPr>
          <w:sz w:val="22"/>
          <w:szCs w:val="22"/>
        </w:rPr>
        <w:t xml:space="preserve"> (</w:t>
      </w:r>
      <w:r w:rsidRPr="00DC015E">
        <w:rPr>
          <w:rFonts w:cs="Arial"/>
          <w:sz w:val="22"/>
          <w:szCs w:val="22"/>
        </w:rPr>
        <w:t>MIS 298330</w:t>
      </w:r>
      <w:r>
        <w:rPr>
          <w:rFonts w:cs="Arial"/>
          <w:sz w:val="22"/>
          <w:szCs w:val="22"/>
        </w:rPr>
        <w:t>)</w:t>
      </w:r>
      <w:r w:rsidRPr="0051175C">
        <w:rPr>
          <w:bCs/>
          <w:sz w:val="22"/>
          <w:szCs w:val="22"/>
        </w:rPr>
        <w:t xml:space="preserve">, 12219/02-09-2010 </w:t>
      </w:r>
      <w:r w:rsidRPr="0051175C">
        <w:rPr>
          <w:sz w:val="22"/>
          <w:szCs w:val="22"/>
        </w:rPr>
        <w:t xml:space="preserve">Αξ.2 </w:t>
      </w:r>
      <w:r>
        <w:rPr>
          <w:sz w:val="22"/>
          <w:szCs w:val="22"/>
        </w:rPr>
        <w:t>(</w:t>
      </w:r>
      <w:r w:rsidRPr="00DC015E">
        <w:rPr>
          <w:rFonts w:cs="Arial"/>
          <w:sz w:val="22"/>
          <w:szCs w:val="22"/>
        </w:rPr>
        <w:t>MIS 298347</w:t>
      </w:r>
      <w:r>
        <w:rPr>
          <w:rFonts w:cs="Arial"/>
          <w:sz w:val="22"/>
          <w:szCs w:val="22"/>
        </w:rPr>
        <w:t>)</w:t>
      </w:r>
      <w:r>
        <w:rPr>
          <w:sz w:val="22"/>
          <w:szCs w:val="22"/>
        </w:rPr>
        <w:t xml:space="preserve"> </w:t>
      </w:r>
      <w:r w:rsidRPr="0051175C">
        <w:rPr>
          <w:bCs/>
          <w:sz w:val="22"/>
          <w:szCs w:val="22"/>
        </w:rPr>
        <w:t xml:space="preserve">και 12220/02-09-2010 </w:t>
      </w:r>
      <w:r w:rsidRPr="0051175C">
        <w:rPr>
          <w:sz w:val="22"/>
          <w:szCs w:val="22"/>
        </w:rPr>
        <w:t>Αξ.3</w:t>
      </w:r>
      <w:r>
        <w:rPr>
          <w:sz w:val="22"/>
          <w:szCs w:val="22"/>
        </w:rPr>
        <w:t xml:space="preserve"> (</w:t>
      </w:r>
      <w:r w:rsidRPr="00DC015E">
        <w:rPr>
          <w:rFonts w:cs="Arial"/>
          <w:sz w:val="22"/>
          <w:szCs w:val="22"/>
        </w:rPr>
        <w:t xml:space="preserve">MIS 298349) </w:t>
      </w:r>
      <w:r w:rsidRPr="00DC015E">
        <w:rPr>
          <w:bCs/>
          <w:sz w:val="22"/>
          <w:szCs w:val="22"/>
        </w:rPr>
        <w:t>Αποφάσεις Ένταξης Πράξης</w:t>
      </w:r>
      <w:r>
        <w:rPr>
          <w:b/>
          <w:bCs/>
          <w:sz w:val="22"/>
          <w:szCs w:val="22"/>
        </w:rPr>
        <w:t xml:space="preserve"> </w:t>
      </w:r>
      <w:r w:rsidRPr="00DC015E">
        <w:rPr>
          <w:rFonts w:cs="Arial"/>
          <w:sz w:val="22"/>
          <w:szCs w:val="22"/>
        </w:rPr>
        <w:t>σ</w:t>
      </w:r>
      <w:r w:rsidRPr="00DC015E">
        <w:rPr>
          <w:sz w:val="22"/>
          <w:szCs w:val="22"/>
        </w:rPr>
        <w:t>χεδιάζεται η επιμόρφωση των εκπαιδευτικών όλων των βαθμίδων της εκπαίδευσης, ανεξαρτήτως των τεχνολογικών μέσων και δεξιοτήτων που διαθέτουν. Η επιμόρφωση θα είναι προαιρετική και θα συνοδεύεται από ένα πλαίσιο κινήτρων για τους συμμετέχοντες, το οποίο θα καθοριστεί από τα ευρήματα και τις προτάσεις που θα αποτυπωθούν σε σχετική μελέτη επιμορφωτικών αναγκών, καθώς και από τη διαδικασία διαβούλευσης με επιστημονικούς, εκπαιδευτικούς και κοινωνικούς φορείς.</w:t>
      </w:r>
    </w:p>
    <w:p w:rsidR="00927A57" w:rsidRPr="004A5D17" w:rsidRDefault="00927A57" w:rsidP="00927A57">
      <w:pPr>
        <w:ind w:left="-142" w:right="-58"/>
        <w:jc w:val="both"/>
        <w:rPr>
          <w:sz w:val="22"/>
          <w:szCs w:val="22"/>
        </w:rPr>
      </w:pPr>
      <w:r w:rsidRPr="004A5D17">
        <w:rPr>
          <w:sz w:val="22"/>
          <w:szCs w:val="22"/>
        </w:rPr>
        <w:t xml:space="preserve">Το Μείζον Πρόγραμμα Επιμόρφωσης ανταποκρίνεται στους στόχους του Επιχειρησιακού Προγράμματος «Εκπαίδευση και Δια Βίου Μάθηση» του Υπουργείου Παιδείας, Δια Βίου Μάθησης και Θρησκευμάτων, για την αναβάθμιση της ποιότητας της εκπαίδευσης. Επίσης, συνδέεται με το γενικότερο σχεδιασμό για τη συνεχιζόμενη Επιμόρφωση των Εκπαιδευτικών, που θα τους δώσει τη δυνατότητα να παρακολουθούν τις εξελίξεις στο χώρο της εκπαίδευσης, να συγχρονίζονται με τις κοινωνικές και επαγγελματικές απαιτήσεις και να ανταποκρίνονται στις ανάγκες του μαθητή, αναστοχαζόμενοι κριτικά πάνω στην ίδια την εκπαιδευτική πρακτική. </w:t>
      </w:r>
    </w:p>
    <w:p w:rsidR="00927A57" w:rsidRPr="004A5D17" w:rsidRDefault="00927A57" w:rsidP="00927A57">
      <w:pPr>
        <w:ind w:left="-142" w:right="-58"/>
        <w:jc w:val="both"/>
        <w:rPr>
          <w:b/>
          <w:sz w:val="22"/>
          <w:szCs w:val="22"/>
        </w:rPr>
      </w:pPr>
      <w:r w:rsidRPr="004A5D17">
        <w:rPr>
          <w:sz w:val="22"/>
          <w:szCs w:val="22"/>
        </w:rPr>
        <w:lastRenderedPageBreak/>
        <w:t>Σ</w:t>
      </w:r>
      <w:r w:rsidRPr="004A5D17">
        <w:rPr>
          <w:b/>
          <w:sz w:val="22"/>
          <w:szCs w:val="22"/>
        </w:rPr>
        <w:t>το πλαίσιο αυτό καλούμε τα μέλη της εκπαιδευτικής κοινότητας (εκπαιδευτικούς, σχολικούς συμβούλους, στελέχη της διοίκησης) όλων των βαθμίδων είτε μεμονωμένα είτε σε ομάδες να αποστείλουν σχέδια Καλών Διδακτικών Πρακτικών, τα οποία ενδεχομένως χρησιμοποίησαν ή χρησιμοποιούν στη σχολική μονάδα όπου εργάζονται (Νηπιαγωγείο, Δημοτικό, Γυμνάσιο, Λύκειο, ΤΕΕ κτλ.).</w:t>
      </w:r>
    </w:p>
    <w:p w:rsidR="00927A57" w:rsidRPr="004A5D17" w:rsidRDefault="00927A57" w:rsidP="00927A57">
      <w:pPr>
        <w:ind w:left="-142" w:right="-58"/>
        <w:jc w:val="both"/>
        <w:rPr>
          <w:sz w:val="22"/>
          <w:szCs w:val="22"/>
        </w:rPr>
      </w:pPr>
    </w:p>
    <w:p w:rsidR="00927A57" w:rsidRPr="004A5D17" w:rsidRDefault="00927A57" w:rsidP="00927A57">
      <w:pPr>
        <w:ind w:left="-142" w:right="-58"/>
        <w:jc w:val="both"/>
        <w:rPr>
          <w:sz w:val="22"/>
          <w:szCs w:val="22"/>
        </w:rPr>
      </w:pPr>
      <w:r w:rsidRPr="004A5D17">
        <w:rPr>
          <w:sz w:val="22"/>
          <w:szCs w:val="22"/>
        </w:rPr>
        <w:t>Στόχος αυτής της προσπάθειας είναι τα μέλη της εκπαιδευτικής κοινότητας και ιδιαίτερα οι εκπαιδευτικοί της πράξης:</w:t>
      </w:r>
    </w:p>
    <w:p w:rsidR="00927A57" w:rsidRPr="004A5D17" w:rsidRDefault="00927A57" w:rsidP="00927A57">
      <w:pPr>
        <w:numPr>
          <w:ilvl w:val="0"/>
          <w:numId w:val="1"/>
        </w:numPr>
        <w:ind w:left="709" w:right="-58" w:hanging="425"/>
        <w:jc w:val="both"/>
        <w:rPr>
          <w:sz w:val="22"/>
          <w:szCs w:val="22"/>
        </w:rPr>
      </w:pPr>
      <w:r w:rsidRPr="004A5D17">
        <w:rPr>
          <w:sz w:val="22"/>
          <w:szCs w:val="22"/>
        </w:rPr>
        <w:t>να συνεισφέρουν στη διαμόρφωση του περιεχομένου της επιμόρφωσής τους αλλά και του ίδιου του επιμορφωτικού υλικού,</w:t>
      </w:r>
    </w:p>
    <w:p w:rsidR="00927A57" w:rsidRPr="004A5D17" w:rsidRDefault="00927A57" w:rsidP="00927A57">
      <w:pPr>
        <w:numPr>
          <w:ilvl w:val="0"/>
          <w:numId w:val="1"/>
        </w:numPr>
        <w:ind w:left="709" w:right="-58" w:hanging="425"/>
        <w:jc w:val="both"/>
        <w:rPr>
          <w:sz w:val="22"/>
          <w:szCs w:val="22"/>
        </w:rPr>
      </w:pPr>
      <w:r w:rsidRPr="004A5D17">
        <w:rPr>
          <w:sz w:val="22"/>
          <w:szCs w:val="22"/>
        </w:rPr>
        <w:t>να συμβάλουν στην ανάδειξη σύγχρονων μεθόδων διδασκαλίας που ως σκοπό έχουν την ανάπτυξη των οριζόντιων δεξιοτήτων των μαθητών (δημιουργικότητα, κριτική σκέψη, συνεργατικότητα, ικανότητα επικοινωνίας), και</w:t>
      </w:r>
    </w:p>
    <w:p w:rsidR="00927A57" w:rsidRPr="004A5D17" w:rsidRDefault="00927A57" w:rsidP="00927A57">
      <w:pPr>
        <w:numPr>
          <w:ilvl w:val="0"/>
          <w:numId w:val="1"/>
        </w:numPr>
        <w:ind w:left="709" w:right="-58" w:hanging="425"/>
        <w:jc w:val="both"/>
        <w:rPr>
          <w:sz w:val="22"/>
          <w:szCs w:val="22"/>
        </w:rPr>
      </w:pPr>
      <w:r w:rsidRPr="004A5D17">
        <w:rPr>
          <w:sz w:val="22"/>
          <w:szCs w:val="22"/>
        </w:rPr>
        <w:t>να αποτελέσουν μια κοινότητα διαμοίρασης των Καλών Διδακτικών Πρακτικών η οποία θα συνεχίσει να λειτουργεί και μετά το τέλος του επιμορφωτικού προγράμματος.</w:t>
      </w:r>
    </w:p>
    <w:p w:rsidR="00927A57" w:rsidRPr="004A5D17" w:rsidRDefault="00927A57" w:rsidP="00927A57">
      <w:pPr>
        <w:ind w:left="-142" w:right="-58"/>
        <w:jc w:val="both"/>
        <w:rPr>
          <w:sz w:val="22"/>
          <w:szCs w:val="22"/>
        </w:rPr>
      </w:pPr>
    </w:p>
    <w:p w:rsidR="00927A57" w:rsidRPr="00292C7C" w:rsidRDefault="00927A57" w:rsidP="00927A57">
      <w:pPr>
        <w:ind w:left="-142" w:right="-58"/>
        <w:jc w:val="both"/>
        <w:rPr>
          <w:b/>
        </w:rPr>
      </w:pPr>
      <w:r w:rsidRPr="004A5D17">
        <w:rPr>
          <w:b/>
          <w:sz w:val="22"/>
          <w:szCs w:val="22"/>
        </w:rPr>
        <w:t xml:space="preserve">Θα πρέπει να επισημανθεί ότι τα Σχέδια Καλών Διδακτικών Πρακτικών που θα επιλεγούν θα </w:t>
      </w:r>
      <w:r w:rsidR="00B608B1">
        <w:rPr>
          <w:b/>
          <w:sz w:val="22"/>
          <w:szCs w:val="22"/>
        </w:rPr>
        <w:t xml:space="preserve">αποτελέσουν μέρος του επιμορφωτικού </w:t>
      </w:r>
      <w:r w:rsidRPr="004A5D17">
        <w:rPr>
          <w:b/>
          <w:sz w:val="22"/>
          <w:szCs w:val="22"/>
        </w:rPr>
        <w:t>υλικού του</w:t>
      </w:r>
      <w:r w:rsidR="00B608B1">
        <w:rPr>
          <w:b/>
          <w:sz w:val="22"/>
          <w:szCs w:val="22"/>
        </w:rPr>
        <w:t xml:space="preserve"> Μείζονος Προγράμματος Επιμόρφωσης.</w:t>
      </w:r>
    </w:p>
    <w:p w:rsidR="00927A57" w:rsidRPr="001F3F8E" w:rsidRDefault="00927A57" w:rsidP="00927A57"/>
    <w:p w:rsidR="00927A57" w:rsidRPr="00204B31" w:rsidRDefault="00927A57" w:rsidP="00927A57">
      <w:pPr>
        <w:pBdr>
          <w:top w:val="single" w:sz="4" w:space="1" w:color="auto"/>
          <w:left w:val="single" w:sz="4" w:space="4" w:color="auto"/>
          <w:bottom w:val="single" w:sz="4" w:space="1" w:color="auto"/>
          <w:right w:val="single" w:sz="4" w:space="4" w:color="auto"/>
        </w:pBdr>
        <w:jc w:val="center"/>
        <w:rPr>
          <w:b/>
          <w:color w:val="1F497D"/>
          <w:sz w:val="28"/>
        </w:rPr>
      </w:pPr>
      <w:r>
        <w:rPr>
          <w:b/>
          <w:color w:val="1F497D"/>
          <w:sz w:val="28"/>
        </w:rPr>
        <w:t xml:space="preserve">2. </w:t>
      </w:r>
      <w:r w:rsidRPr="00204B31">
        <w:rPr>
          <w:b/>
          <w:color w:val="1F497D"/>
          <w:sz w:val="28"/>
        </w:rPr>
        <w:t>Κριτήρια Αποδοχής Καλών Πρακτικών</w:t>
      </w:r>
    </w:p>
    <w:p w:rsidR="00927A57" w:rsidRDefault="00927A57" w:rsidP="00927A57">
      <w:pPr>
        <w:jc w:val="both"/>
      </w:pPr>
    </w:p>
    <w:p w:rsidR="00927A57" w:rsidRPr="004A5D17" w:rsidRDefault="00927A57" w:rsidP="00927A57">
      <w:pPr>
        <w:ind w:left="-142"/>
        <w:jc w:val="both"/>
        <w:rPr>
          <w:sz w:val="22"/>
          <w:szCs w:val="22"/>
        </w:rPr>
      </w:pPr>
      <w:r w:rsidRPr="004A5D17">
        <w:rPr>
          <w:sz w:val="22"/>
          <w:szCs w:val="22"/>
        </w:rPr>
        <w:t xml:space="preserve">Κάθε Σχέδιο Καλής Διδακτικής Πρακτικής δε θα πρέπει να είναι απλά «σχεδιασμός επί χάρτου», αλλά θα πρέπει είτε να έχει δοκιμαστεί πλήρως στην τάξη ή γενικότερα στο χώρο του σχολείου είτε να έχει σοβαρές πιθανότητες να πραγματοποιηθεί. </w:t>
      </w:r>
    </w:p>
    <w:p w:rsidR="00927A57" w:rsidRPr="004A5D17" w:rsidRDefault="00927A57" w:rsidP="00927A57">
      <w:pPr>
        <w:ind w:left="-142"/>
        <w:jc w:val="both"/>
        <w:rPr>
          <w:sz w:val="22"/>
          <w:szCs w:val="22"/>
        </w:rPr>
      </w:pPr>
    </w:p>
    <w:p w:rsidR="00927A57" w:rsidRPr="004A5D17" w:rsidRDefault="00927A57" w:rsidP="00927A57">
      <w:pPr>
        <w:ind w:left="-142"/>
        <w:jc w:val="both"/>
        <w:rPr>
          <w:sz w:val="22"/>
          <w:szCs w:val="22"/>
        </w:rPr>
      </w:pPr>
      <w:r w:rsidRPr="004A5D17">
        <w:rPr>
          <w:sz w:val="22"/>
          <w:szCs w:val="22"/>
        </w:rPr>
        <w:t xml:space="preserve">Τα Σχέδια Μαθήματος που θα επιλεγούν θα πρέπει να πληρούν τα παρακάτω κριτήρια:  </w:t>
      </w:r>
    </w:p>
    <w:p w:rsidR="00927A57" w:rsidRPr="004A5D17" w:rsidRDefault="00927A57" w:rsidP="00927A57">
      <w:pPr>
        <w:numPr>
          <w:ilvl w:val="0"/>
          <w:numId w:val="2"/>
        </w:numPr>
        <w:jc w:val="both"/>
        <w:rPr>
          <w:sz w:val="22"/>
          <w:szCs w:val="22"/>
        </w:rPr>
      </w:pPr>
      <w:r w:rsidRPr="004A5D17">
        <w:rPr>
          <w:sz w:val="22"/>
          <w:szCs w:val="22"/>
        </w:rPr>
        <w:t xml:space="preserve">Να είναι </w:t>
      </w:r>
      <w:r w:rsidRPr="004A5D17">
        <w:rPr>
          <w:i/>
          <w:sz w:val="22"/>
          <w:szCs w:val="22"/>
        </w:rPr>
        <w:t>στοχοκεντρικά</w:t>
      </w:r>
      <w:r w:rsidRPr="004A5D17">
        <w:rPr>
          <w:sz w:val="22"/>
          <w:szCs w:val="22"/>
        </w:rPr>
        <w:t>, ώστε να περιγράφουν με σαφήνεια την ανάπτυξη των βασικών γνώσεων και δεξιοτήτων, οι οποίες καθορίζουν την επιλογή περιεχομένων και διάρθρωσης της ύλης καθώς και τις μεθόδους διδασκαλίας και αξιολόγησης.</w:t>
      </w:r>
    </w:p>
    <w:p w:rsidR="00927A57" w:rsidRPr="004A5D17" w:rsidRDefault="00927A57" w:rsidP="00927A57">
      <w:pPr>
        <w:numPr>
          <w:ilvl w:val="0"/>
          <w:numId w:val="2"/>
        </w:numPr>
        <w:jc w:val="both"/>
        <w:rPr>
          <w:sz w:val="22"/>
          <w:szCs w:val="22"/>
        </w:rPr>
      </w:pPr>
      <w:r w:rsidRPr="004A5D17">
        <w:rPr>
          <w:sz w:val="22"/>
          <w:szCs w:val="22"/>
        </w:rPr>
        <w:t xml:space="preserve">Να είναι </w:t>
      </w:r>
      <w:r w:rsidRPr="004A5D17">
        <w:rPr>
          <w:i/>
          <w:sz w:val="22"/>
          <w:szCs w:val="22"/>
        </w:rPr>
        <w:t>παιδαγωγικά διαφοροποιούμενα</w:t>
      </w:r>
      <w:r w:rsidRPr="004A5D17">
        <w:rPr>
          <w:sz w:val="22"/>
          <w:szCs w:val="22"/>
        </w:rPr>
        <w:t>, ώστε να λαμβάνουν υπόψη τους διαφορετικούς ρυθμούς μάθησης και τις διαφορετικές ικανότητες και ανάγκες των μαθητών, τις ιδιαιτερότητες στην τάξη, τις διαφορετικές κοινωνικο-πολιτισμικές αναπαραστάσεις και όλα τα άλλα στοιχεία που καθιστούν τη διδασκαλία και γενικότερα την εκπαιδευτική πράξη μια μοναδική, μη-τυποποιημένη διαδικασία.</w:t>
      </w:r>
    </w:p>
    <w:p w:rsidR="00927A57" w:rsidRPr="004A5D17" w:rsidRDefault="00927A57" w:rsidP="00927A57">
      <w:pPr>
        <w:numPr>
          <w:ilvl w:val="0"/>
          <w:numId w:val="2"/>
        </w:numPr>
        <w:jc w:val="both"/>
        <w:rPr>
          <w:sz w:val="22"/>
          <w:szCs w:val="22"/>
        </w:rPr>
      </w:pPr>
      <w:r w:rsidRPr="004A5D17">
        <w:rPr>
          <w:sz w:val="22"/>
          <w:szCs w:val="22"/>
        </w:rPr>
        <w:t>Να είναι κατά το δυνατό δ</w:t>
      </w:r>
      <w:r w:rsidRPr="004A5D17">
        <w:rPr>
          <w:i/>
          <w:sz w:val="22"/>
          <w:szCs w:val="22"/>
        </w:rPr>
        <w:t>ιαθεματικά,</w:t>
      </w:r>
      <w:r w:rsidRPr="004A5D17">
        <w:rPr>
          <w:sz w:val="22"/>
          <w:szCs w:val="22"/>
        </w:rPr>
        <w:t xml:space="preserve"> εφόσον προσφέρεται η θεματική περιοχή, ώστε να προωθούνται και να καλλιεργούνται με εγκάρσιο τρόπο οι βασικές δεξιότητες-ικανότητες των μαθητών καθώς και η ανάπτυξη θεμάτων και αξιών σε όλο το εύρος των επιμέρους μαθημάτων.</w:t>
      </w:r>
    </w:p>
    <w:p w:rsidR="00927A57" w:rsidRPr="004A5D17" w:rsidRDefault="00927A57" w:rsidP="00927A57">
      <w:pPr>
        <w:numPr>
          <w:ilvl w:val="0"/>
          <w:numId w:val="2"/>
        </w:numPr>
        <w:jc w:val="both"/>
        <w:rPr>
          <w:i/>
          <w:sz w:val="22"/>
          <w:szCs w:val="22"/>
        </w:rPr>
      </w:pPr>
      <w:r w:rsidRPr="004A5D17">
        <w:rPr>
          <w:sz w:val="22"/>
          <w:szCs w:val="22"/>
        </w:rPr>
        <w:t>Να αναδεικνύουν κ</w:t>
      </w:r>
      <w:r w:rsidRPr="004A5D17">
        <w:rPr>
          <w:i/>
          <w:sz w:val="22"/>
          <w:szCs w:val="22"/>
        </w:rPr>
        <w:t>αινοτόμες πρακτικές τάξης, βιωματικές/συμμετοχικές/ενεργητικές μεθόδους, καινοτόμα μεθοδολογικά εργαλεία και καινοτόμες θεωρητικές  προσεγγίσεις.</w:t>
      </w:r>
    </w:p>
    <w:p w:rsidR="00927A57" w:rsidRDefault="00927A57" w:rsidP="00927A57">
      <w:pPr>
        <w:jc w:val="both"/>
        <w:rPr>
          <w:b/>
          <w:sz w:val="22"/>
          <w:szCs w:val="22"/>
        </w:rPr>
      </w:pPr>
    </w:p>
    <w:p w:rsidR="004A5D17" w:rsidRDefault="004A5D17" w:rsidP="00927A57">
      <w:pPr>
        <w:jc w:val="both"/>
        <w:rPr>
          <w:b/>
          <w:sz w:val="22"/>
          <w:szCs w:val="22"/>
        </w:rPr>
      </w:pPr>
    </w:p>
    <w:p w:rsidR="00927A57" w:rsidRPr="00F74B52" w:rsidRDefault="00927A57" w:rsidP="00927A57">
      <w:pPr>
        <w:pBdr>
          <w:top w:val="single" w:sz="4" w:space="1" w:color="auto"/>
          <w:left w:val="single" w:sz="4" w:space="4" w:color="auto"/>
          <w:bottom w:val="single" w:sz="4" w:space="1" w:color="auto"/>
          <w:right w:val="single" w:sz="4" w:space="4" w:color="auto"/>
        </w:pBdr>
        <w:jc w:val="center"/>
        <w:rPr>
          <w:b/>
          <w:color w:val="1F497D"/>
          <w:sz w:val="28"/>
        </w:rPr>
      </w:pPr>
      <w:r>
        <w:rPr>
          <w:b/>
          <w:color w:val="1F497D"/>
          <w:sz w:val="28"/>
        </w:rPr>
        <w:t xml:space="preserve">3. </w:t>
      </w:r>
      <w:r w:rsidRPr="00F74B52">
        <w:rPr>
          <w:b/>
          <w:color w:val="1F497D"/>
          <w:sz w:val="28"/>
        </w:rPr>
        <w:t>Έντυπο Υποβολής Καλών Διδακτικών Πρακτικών</w:t>
      </w:r>
    </w:p>
    <w:p w:rsidR="00927A57" w:rsidRDefault="00927A57" w:rsidP="00927A57">
      <w:pPr>
        <w:jc w:val="both"/>
        <w:rPr>
          <w:b/>
          <w:sz w:val="28"/>
          <w:szCs w:val="28"/>
        </w:rPr>
      </w:pPr>
    </w:p>
    <w:p w:rsidR="00927A57" w:rsidRPr="004A5D17" w:rsidRDefault="00927A57" w:rsidP="00927A57">
      <w:pPr>
        <w:ind w:left="-142" w:right="-58"/>
        <w:jc w:val="both"/>
        <w:rPr>
          <w:sz w:val="22"/>
          <w:szCs w:val="22"/>
        </w:rPr>
      </w:pPr>
      <w:r w:rsidRPr="004A5D17">
        <w:rPr>
          <w:sz w:val="22"/>
          <w:szCs w:val="22"/>
        </w:rPr>
        <w:t xml:space="preserve">Η έκταση των ανωτέρω </w:t>
      </w:r>
      <w:r w:rsidR="00D139A5">
        <w:rPr>
          <w:sz w:val="22"/>
          <w:szCs w:val="22"/>
        </w:rPr>
        <w:t>Σ</w:t>
      </w:r>
      <w:r w:rsidRPr="004A5D17">
        <w:rPr>
          <w:sz w:val="22"/>
          <w:szCs w:val="22"/>
        </w:rPr>
        <w:t>χεδίων δε θα πρέπει να υπερβαίνει τις 8 σελίδες (δε συμπεριλαμβάνονται παραρτήματα και επο</w:t>
      </w:r>
      <w:r w:rsidRPr="004A5D17">
        <w:rPr>
          <w:sz w:val="22"/>
          <w:szCs w:val="22"/>
        </w:rPr>
        <w:t>π</w:t>
      </w:r>
      <w:r w:rsidRPr="004A5D17">
        <w:rPr>
          <w:sz w:val="22"/>
          <w:szCs w:val="22"/>
        </w:rPr>
        <w:t xml:space="preserve">τικό υλικό που τυχόν τη συνοδεύουν). Επισημαίνεται ότι θα πρέπει να υιοθετηθεί η γραμματοσειρά </w:t>
      </w:r>
      <w:r w:rsidRPr="004A5D17">
        <w:rPr>
          <w:sz w:val="22"/>
          <w:szCs w:val="22"/>
          <w:lang w:val="en-US"/>
        </w:rPr>
        <w:t>Times</w:t>
      </w:r>
      <w:r w:rsidRPr="004A5D17">
        <w:rPr>
          <w:sz w:val="22"/>
          <w:szCs w:val="22"/>
        </w:rPr>
        <w:t xml:space="preserve"> </w:t>
      </w:r>
      <w:r w:rsidRPr="004A5D17">
        <w:rPr>
          <w:sz w:val="22"/>
          <w:szCs w:val="22"/>
          <w:lang w:val="en-US"/>
        </w:rPr>
        <w:t>New</w:t>
      </w:r>
      <w:r w:rsidRPr="004A5D17">
        <w:rPr>
          <w:sz w:val="22"/>
          <w:szCs w:val="22"/>
        </w:rPr>
        <w:t xml:space="preserve"> </w:t>
      </w:r>
      <w:r w:rsidRPr="004A5D17">
        <w:rPr>
          <w:sz w:val="22"/>
          <w:szCs w:val="22"/>
          <w:lang w:val="en-US"/>
        </w:rPr>
        <w:t>Roman</w:t>
      </w:r>
      <w:r w:rsidRPr="004A5D17">
        <w:rPr>
          <w:sz w:val="22"/>
          <w:szCs w:val="22"/>
        </w:rPr>
        <w:t xml:space="preserve"> με μέγεθος 12. </w:t>
      </w:r>
    </w:p>
    <w:p w:rsidR="00927A57" w:rsidRDefault="00927A57" w:rsidP="00927A57">
      <w:pPr>
        <w:ind w:left="-142" w:right="-58"/>
        <w:jc w:val="both"/>
        <w:rPr>
          <w:sz w:val="22"/>
          <w:szCs w:val="22"/>
        </w:rPr>
      </w:pPr>
      <w:r w:rsidRPr="004A5D17">
        <w:rPr>
          <w:sz w:val="22"/>
          <w:szCs w:val="22"/>
        </w:rPr>
        <w:t xml:space="preserve">Για τη διευκόλυνσή σας έχει σχεδιαστεί </w:t>
      </w:r>
      <w:r w:rsidRPr="00B608B1">
        <w:rPr>
          <w:b/>
          <w:sz w:val="22"/>
          <w:szCs w:val="22"/>
        </w:rPr>
        <w:t>Έντυπο Υποβολής Καλών Διδακτικών Πρακτικών</w:t>
      </w:r>
      <w:r w:rsidRPr="004A5D17">
        <w:rPr>
          <w:sz w:val="22"/>
          <w:szCs w:val="22"/>
        </w:rPr>
        <w:t xml:space="preserve">, το οποίο και μπορείτε να αναζητήσετε στη διαδικτυακή πύλη του προγράμματος: </w:t>
      </w:r>
      <w:hyperlink r:id="rId9" w:history="1">
        <w:r w:rsidRPr="004A5D17">
          <w:rPr>
            <w:rStyle w:val="-"/>
            <w:sz w:val="22"/>
            <w:szCs w:val="22"/>
            <w:lang w:val="en-US"/>
          </w:rPr>
          <w:t>www</w:t>
        </w:r>
        <w:r w:rsidRPr="004A5D17">
          <w:rPr>
            <w:rStyle w:val="-"/>
            <w:sz w:val="22"/>
            <w:szCs w:val="22"/>
          </w:rPr>
          <w:t>.</w:t>
        </w:r>
        <w:r w:rsidRPr="004A5D17">
          <w:rPr>
            <w:rStyle w:val="-"/>
            <w:sz w:val="22"/>
            <w:szCs w:val="22"/>
            <w:lang w:val="en-US"/>
          </w:rPr>
          <w:t>epimorfosi</w:t>
        </w:r>
        <w:r w:rsidRPr="004A5D17">
          <w:rPr>
            <w:rStyle w:val="-"/>
            <w:sz w:val="22"/>
            <w:szCs w:val="22"/>
          </w:rPr>
          <w:t>.</w:t>
        </w:r>
        <w:r w:rsidRPr="004A5D17">
          <w:rPr>
            <w:rStyle w:val="-"/>
            <w:sz w:val="22"/>
            <w:szCs w:val="22"/>
            <w:lang w:val="en-US"/>
          </w:rPr>
          <w:t>edu</w:t>
        </w:r>
        <w:r w:rsidRPr="004A5D17">
          <w:rPr>
            <w:rStyle w:val="-"/>
            <w:sz w:val="22"/>
            <w:szCs w:val="22"/>
          </w:rPr>
          <w:t>.</w:t>
        </w:r>
        <w:r w:rsidRPr="004A5D17">
          <w:rPr>
            <w:rStyle w:val="-"/>
            <w:sz w:val="22"/>
            <w:szCs w:val="22"/>
            <w:lang w:val="en-US"/>
          </w:rPr>
          <w:t>gr</w:t>
        </w:r>
      </w:hyperlink>
      <w:r w:rsidRPr="004A5D17">
        <w:rPr>
          <w:sz w:val="22"/>
          <w:szCs w:val="22"/>
        </w:rPr>
        <w:t xml:space="preserve"> </w:t>
      </w:r>
    </w:p>
    <w:p w:rsidR="00D04C31" w:rsidRPr="004A5D17" w:rsidRDefault="00D04C31" w:rsidP="00927A57">
      <w:pPr>
        <w:ind w:left="-142" w:right="-58"/>
        <w:jc w:val="both"/>
        <w:rPr>
          <w:sz w:val="22"/>
          <w:szCs w:val="22"/>
        </w:rPr>
      </w:pPr>
    </w:p>
    <w:p w:rsidR="00927A57" w:rsidRDefault="00927A57" w:rsidP="00927A57">
      <w:pPr>
        <w:jc w:val="both"/>
        <w:rPr>
          <w:sz w:val="22"/>
          <w:szCs w:val="22"/>
        </w:rPr>
      </w:pPr>
    </w:p>
    <w:p w:rsidR="00AF1646" w:rsidRPr="00894D50" w:rsidRDefault="00AF1646" w:rsidP="00AF1646">
      <w:pPr>
        <w:pBdr>
          <w:top w:val="single" w:sz="4" w:space="1" w:color="auto"/>
          <w:left w:val="single" w:sz="4" w:space="4" w:color="auto"/>
          <w:bottom w:val="single" w:sz="4" w:space="1" w:color="auto"/>
          <w:right w:val="single" w:sz="4" w:space="4" w:color="auto"/>
        </w:pBdr>
        <w:jc w:val="center"/>
        <w:rPr>
          <w:b/>
          <w:color w:val="1F497D"/>
          <w:sz w:val="28"/>
        </w:rPr>
      </w:pPr>
      <w:r w:rsidRPr="00894D50">
        <w:rPr>
          <w:b/>
          <w:color w:val="1F497D"/>
          <w:sz w:val="28"/>
        </w:rPr>
        <w:t>4. ΛΟΙΠΟΙ ΟΡΟΙ</w:t>
      </w:r>
    </w:p>
    <w:p w:rsidR="00AF1646" w:rsidRPr="00826CFA" w:rsidRDefault="00AF1646" w:rsidP="00AF1646">
      <w:pPr>
        <w:jc w:val="both"/>
        <w:rPr>
          <w:b/>
          <w:color w:val="FF0000"/>
          <w:highlight w:val="yellow"/>
        </w:rPr>
      </w:pPr>
    </w:p>
    <w:p w:rsidR="00AF1646" w:rsidRPr="00894D50" w:rsidRDefault="00AF1646" w:rsidP="00AF1646">
      <w:pPr>
        <w:ind w:left="-142" w:right="-58"/>
        <w:jc w:val="both"/>
        <w:rPr>
          <w:sz w:val="22"/>
          <w:szCs w:val="22"/>
        </w:rPr>
      </w:pPr>
      <w:r w:rsidRPr="00894D50">
        <w:rPr>
          <w:sz w:val="22"/>
          <w:szCs w:val="22"/>
        </w:rPr>
        <w:t>1. Για την υποβολ</w:t>
      </w:r>
      <w:r w:rsidR="002C7AFB" w:rsidRPr="00894D50">
        <w:rPr>
          <w:sz w:val="22"/>
          <w:szCs w:val="22"/>
        </w:rPr>
        <w:t>ή</w:t>
      </w:r>
      <w:r w:rsidR="00AA771D" w:rsidRPr="00894D50">
        <w:rPr>
          <w:sz w:val="22"/>
          <w:szCs w:val="22"/>
        </w:rPr>
        <w:t>, την</w:t>
      </w:r>
      <w:r w:rsidR="002C7AFB" w:rsidRPr="00894D50">
        <w:rPr>
          <w:sz w:val="22"/>
          <w:szCs w:val="22"/>
        </w:rPr>
        <w:t xml:space="preserve"> αξιοποίηση</w:t>
      </w:r>
      <w:r w:rsidR="002B457B">
        <w:rPr>
          <w:sz w:val="22"/>
          <w:szCs w:val="22"/>
        </w:rPr>
        <w:t>, τη διάθεση, την αναπαραγωγή ή τη</w:t>
      </w:r>
      <w:r w:rsidR="00AA771D" w:rsidRPr="00894D50">
        <w:rPr>
          <w:sz w:val="22"/>
          <w:szCs w:val="22"/>
        </w:rPr>
        <w:t xml:space="preserve"> διανομή </w:t>
      </w:r>
      <w:r w:rsidR="002C7AFB" w:rsidRPr="00894D50">
        <w:rPr>
          <w:sz w:val="22"/>
          <w:szCs w:val="22"/>
        </w:rPr>
        <w:t>των ανωτέρω Σ</w:t>
      </w:r>
      <w:r w:rsidR="002B457B">
        <w:rPr>
          <w:sz w:val="22"/>
          <w:szCs w:val="22"/>
        </w:rPr>
        <w:t>χεδίων δε</w:t>
      </w:r>
      <w:r w:rsidRPr="00894D50">
        <w:rPr>
          <w:sz w:val="22"/>
          <w:szCs w:val="22"/>
        </w:rPr>
        <w:t xml:space="preserve"> </w:t>
      </w:r>
      <w:r w:rsidR="00CA224F" w:rsidRPr="00894D50">
        <w:rPr>
          <w:sz w:val="22"/>
          <w:szCs w:val="22"/>
        </w:rPr>
        <w:t xml:space="preserve">θα καταβληθεί </w:t>
      </w:r>
      <w:r w:rsidRPr="00894D50">
        <w:rPr>
          <w:sz w:val="22"/>
          <w:szCs w:val="22"/>
        </w:rPr>
        <w:t>αμο</w:t>
      </w:r>
      <w:r w:rsidRPr="00894D50">
        <w:rPr>
          <w:sz w:val="22"/>
          <w:szCs w:val="22"/>
        </w:rPr>
        <w:t>ι</w:t>
      </w:r>
      <w:r w:rsidRPr="00894D50">
        <w:rPr>
          <w:sz w:val="22"/>
          <w:szCs w:val="22"/>
        </w:rPr>
        <w:t>βή.</w:t>
      </w:r>
    </w:p>
    <w:p w:rsidR="00AF1646" w:rsidRPr="00894D50" w:rsidRDefault="00AF1646" w:rsidP="00AF1646">
      <w:pPr>
        <w:ind w:left="-142" w:right="-58"/>
        <w:jc w:val="both"/>
        <w:rPr>
          <w:sz w:val="22"/>
          <w:szCs w:val="22"/>
        </w:rPr>
      </w:pPr>
      <w:r w:rsidRPr="00894D50">
        <w:rPr>
          <w:sz w:val="22"/>
          <w:szCs w:val="22"/>
        </w:rPr>
        <w:t>2.</w:t>
      </w:r>
      <w:r w:rsidR="00BE6107" w:rsidRPr="00894D50">
        <w:rPr>
          <w:sz w:val="22"/>
          <w:szCs w:val="22"/>
        </w:rPr>
        <w:t xml:space="preserve"> </w:t>
      </w:r>
      <w:r w:rsidR="00ED14DF" w:rsidRPr="00894D50">
        <w:rPr>
          <w:sz w:val="22"/>
          <w:szCs w:val="22"/>
        </w:rPr>
        <w:t xml:space="preserve">Το μέλος της εκπαιδευτικής κοινότητας που θα </w:t>
      </w:r>
      <w:r w:rsidR="000D28FC" w:rsidRPr="00894D50">
        <w:rPr>
          <w:sz w:val="22"/>
          <w:szCs w:val="22"/>
        </w:rPr>
        <w:t>υποβάλει</w:t>
      </w:r>
      <w:r w:rsidR="00ED14DF" w:rsidRPr="00894D50">
        <w:rPr>
          <w:sz w:val="22"/>
          <w:szCs w:val="22"/>
        </w:rPr>
        <w:t xml:space="preserve"> </w:t>
      </w:r>
      <w:r w:rsidR="00BE6107" w:rsidRPr="00894D50">
        <w:rPr>
          <w:sz w:val="22"/>
          <w:szCs w:val="22"/>
        </w:rPr>
        <w:t>ορισμένο Σχέδιο Καλής Διδακτικής Πρακτικής</w:t>
      </w:r>
      <w:r w:rsidR="006534AB" w:rsidRPr="00894D50">
        <w:rPr>
          <w:sz w:val="22"/>
          <w:szCs w:val="22"/>
        </w:rPr>
        <w:t xml:space="preserve"> («ο Δημιουργός</w:t>
      </w:r>
      <w:r w:rsidR="00ED14DF" w:rsidRPr="00894D50">
        <w:rPr>
          <w:sz w:val="22"/>
          <w:szCs w:val="22"/>
        </w:rPr>
        <w:t>»)</w:t>
      </w:r>
      <w:r w:rsidR="00BE6107" w:rsidRPr="00894D50">
        <w:rPr>
          <w:sz w:val="22"/>
          <w:szCs w:val="22"/>
        </w:rPr>
        <w:t xml:space="preserve">, </w:t>
      </w:r>
      <w:r w:rsidRPr="00894D50">
        <w:rPr>
          <w:sz w:val="22"/>
          <w:szCs w:val="22"/>
        </w:rPr>
        <w:t>υπόσχεται</w:t>
      </w:r>
      <w:r w:rsidR="00E462B4" w:rsidRPr="00894D50">
        <w:rPr>
          <w:sz w:val="22"/>
          <w:szCs w:val="22"/>
        </w:rPr>
        <w:t xml:space="preserve"> και διαβεβαιώνει </w:t>
      </w:r>
      <w:r w:rsidRPr="00894D50">
        <w:rPr>
          <w:sz w:val="22"/>
          <w:szCs w:val="22"/>
        </w:rPr>
        <w:t xml:space="preserve">ρητά και ανεπιφύλακτα ότι </w:t>
      </w:r>
      <w:r w:rsidR="00BE6107" w:rsidRPr="00894D50">
        <w:rPr>
          <w:sz w:val="22"/>
          <w:szCs w:val="22"/>
        </w:rPr>
        <w:t xml:space="preserve">το Σχέδιο που </w:t>
      </w:r>
      <w:r w:rsidR="000D28FC" w:rsidRPr="00894D50">
        <w:rPr>
          <w:sz w:val="22"/>
          <w:szCs w:val="22"/>
        </w:rPr>
        <w:t>υποβάλ</w:t>
      </w:r>
      <w:r w:rsidR="004641D3">
        <w:rPr>
          <w:sz w:val="22"/>
          <w:szCs w:val="22"/>
        </w:rPr>
        <w:t>λ</w:t>
      </w:r>
      <w:r w:rsidR="000D28FC" w:rsidRPr="00894D50">
        <w:rPr>
          <w:sz w:val="22"/>
          <w:szCs w:val="22"/>
        </w:rPr>
        <w:t>ει</w:t>
      </w:r>
      <w:r w:rsidR="00BE6107" w:rsidRPr="00894D50">
        <w:rPr>
          <w:sz w:val="22"/>
          <w:szCs w:val="22"/>
        </w:rPr>
        <w:t xml:space="preserve"> </w:t>
      </w:r>
      <w:r w:rsidR="00ED14DF" w:rsidRPr="00894D50">
        <w:rPr>
          <w:sz w:val="22"/>
          <w:szCs w:val="22"/>
        </w:rPr>
        <w:t xml:space="preserve">είναι δικό του πρωτότυπο δημιούργημα και </w:t>
      </w:r>
      <w:r w:rsidRPr="00894D50">
        <w:rPr>
          <w:sz w:val="22"/>
          <w:szCs w:val="22"/>
        </w:rPr>
        <w:t xml:space="preserve">δεν προσκρούει σε κανένα δικαίωμα πνευματικής ή βιομηχανικής ιδιοκτησίας τρίτων. </w:t>
      </w:r>
    </w:p>
    <w:p w:rsidR="00ED14DF" w:rsidRPr="00894D50" w:rsidRDefault="00BE6107" w:rsidP="00AF1646">
      <w:pPr>
        <w:ind w:left="-142" w:right="-58"/>
        <w:jc w:val="both"/>
        <w:rPr>
          <w:sz w:val="22"/>
          <w:szCs w:val="22"/>
        </w:rPr>
      </w:pPr>
      <w:r w:rsidRPr="00894D50">
        <w:rPr>
          <w:sz w:val="22"/>
          <w:szCs w:val="22"/>
        </w:rPr>
        <w:t xml:space="preserve">3. </w:t>
      </w:r>
      <w:r w:rsidR="00ED14DF" w:rsidRPr="00894D50">
        <w:rPr>
          <w:sz w:val="22"/>
          <w:szCs w:val="22"/>
        </w:rPr>
        <w:t xml:space="preserve">Ο </w:t>
      </w:r>
      <w:r w:rsidR="006534AB" w:rsidRPr="00894D50">
        <w:rPr>
          <w:sz w:val="22"/>
          <w:szCs w:val="22"/>
        </w:rPr>
        <w:t>Δημιουργός</w:t>
      </w:r>
      <w:r w:rsidR="00ED14DF" w:rsidRPr="00894D50">
        <w:rPr>
          <w:sz w:val="22"/>
          <w:szCs w:val="22"/>
        </w:rPr>
        <w:t xml:space="preserve"> δίνει το δικαίωμα </w:t>
      </w:r>
      <w:r w:rsidR="00964225" w:rsidRPr="00894D50">
        <w:rPr>
          <w:sz w:val="22"/>
          <w:szCs w:val="22"/>
        </w:rPr>
        <w:t xml:space="preserve">και την άδεια </w:t>
      </w:r>
      <w:r w:rsidR="00ED14DF" w:rsidRPr="00894D50">
        <w:rPr>
          <w:sz w:val="22"/>
          <w:szCs w:val="22"/>
        </w:rPr>
        <w:t>στο Παιδαγωγικό Ινστιτούτο</w:t>
      </w:r>
      <w:r w:rsidR="00964225" w:rsidRPr="00894D50">
        <w:rPr>
          <w:sz w:val="22"/>
          <w:szCs w:val="22"/>
        </w:rPr>
        <w:t>, το οποίο θα ενεργεί κατά την απόλυτη και ελεύθερη κρίση του,</w:t>
      </w:r>
      <w:r w:rsidR="00ED14DF" w:rsidRPr="00894D50">
        <w:rPr>
          <w:sz w:val="22"/>
          <w:szCs w:val="22"/>
        </w:rPr>
        <w:t xml:space="preserve"> να </w:t>
      </w:r>
      <w:r w:rsidR="00964225" w:rsidRPr="00894D50">
        <w:rPr>
          <w:sz w:val="22"/>
          <w:szCs w:val="22"/>
        </w:rPr>
        <w:t>αξιοποιε</w:t>
      </w:r>
      <w:r w:rsidR="00EF411E" w:rsidRPr="00894D50">
        <w:rPr>
          <w:sz w:val="22"/>
          <w:szCs w:val="22"/>
        </w:rPr>
        <w:t>ί</w:t>
      </w:r>
      <w:r w:rsidR="00964225" w:rsidRPr="00894D50">
        <w:rPr>
          <w:sz w:val="22"/>
          <w:szCs w:val="22"/>
        </w:rPr>
        <w:t>, να διαθέ</w:t>
      </w:r>
      <w:r w:rsidR="00EF411E" w:rsidRPr="00894D50">
        <w:rPr>
          <w:sz w:val="22"/>
          <w:szCs w:val="22"/>
        </w:rPr>
        <w:t>τ</w:t>
      </w:r>
      <w:r w:rsidR="00964225" w:rsidRPr="00894D50">
        <w:rPr>
          <w:sz w:val="22"/>
          <w:szCs w:val="22"/>
        </w:rPr>
        <w:t>ει, να αναπαράγει ή να διαν</w:t>
      </w:r>
      <w:r w:rsidR="00EF411E" w:rsidRPr="00894D50">
        <w:rPr>
          <w:sz w:val="22"/>
          <w:szCs w:val="22"/>
        </w:rPr>
        <w:t>έ</w:t>
      </w:r>
      <w:r w:rsidR="00964225" w:rsidRPr="00894D50">
        <w:rPr>
          <w:sz w:val="22"/>
          <w:szCs w:val="22"/>
        </w:rPr>
        <w:t xml:space="preserve">μει το </w:t>
      </w:r>
      <w:r w:rsidR="000D28FC" w:rsidRPr="00894D50">
        <w:rPr>
          <w:sz w:val="22"/>
          <w:szCs w:val="22"/>
        </w:rPr>
        <w:t>υποβληθέν</w:t>
      </w:r>
      <w:r w:rsidR="00E23249" w:rsidRPr="00894D50">
        <w:rPr>
          <w:sz w:val="22"/>
          <w:szCs w:val="22"/>
        </w:rPr>
        <w:t xml:space="preserve"> Σχέδιο Καλ</w:t>
      </w:r>
      <w:r w:rsidR="00964225" w:rsidRPr="00894D50">
        <w:rPr>
          <w:sz w:val="22"/>
          <w:szCs w:val="22"/>
        </w:rPr>
        <w:t>ής Διδακτικής Πρακτικής</w:t>
      </w:r>
      <w:r w:rsidR="00217EEF" w:rsidRPr="00894D50">
        <w:rPr>
          <w:sz w:val="22"/>
          <w:szCs w:val="22"/>
        </w:rPr>
        <w:t xml:space="preserve">, ολόκληρο ή τμήμα του </w:t>
      </w:r>
      <w:r w:rsidR="00857513" w:rsidRPr="00894D50">
        <w:rPr>
          <w:sz w:val="22"/>
          <w:szCs w:val="22"/>
        </w:rPr>
        <w:t xml:space="preserve">ή </w:t>
      </w:r>
      <w:r w:rsidR="00217EEF" w:rsidRPr="00894D50">
        <w:rPr>
          <w:sz w:val="22"/>
          <w:szCs w:val="22"/>
        </w:rPr>
        <w:t>συντετμημένο</w:t>
      </w:r>
      <w:r w:rsidR="007D7468" w:rsidRPr="00894D50">
        <w:rPr>
          <w:sz w:val="22"/>
          <w:szCs w:val="22"/>
        </w:rPr>
        <w:t xml:space="preserve"> ή ενσωματωμένο σε άλλο υλικό</w:t>
      </w:r>
      <w:r w:rsidR="00217EEF" w:rsidRPr="00894D50">
        <w:rPr>
          <w:sz w:val="22"/>
          <w:szCs w:val="22"/>
        </w:rPr>
        <w:t xml:space="preserve">, </w:t>
      </w:r>
      <w:r w:rsidR="00964225" w:rsidRPr="00894D50">
        <w:rPr>
          <w:sz w:val="22"/>
          <w:szCs w:val="22"/>
        </w:rPr>
        <w:t>για εκπαιδευτικούς και διδακτικούς σκοπούς</w:t>
      </w:r>
      <w:r w:rsidR="00EF411E" w:rsidRPr="00894D50">
        <w:rPr>
          <w:sz w:val="22"/>
          <w:szCs w:val="22"/>
        </w:rPr>
        <w:t>,</w:t>
      </w:r>
      <w:r w:rsidR="00964225" w:rsidRPr="00894D50">
        <w:rPr>
          <w:sz w:val="22"/>
          <w:szCs w:val="22"/>
        </w:rPr>
        <w:t xml:space="preserve"> με κάθε πρόσφορο μέσο, ιδίως έντυπο ή ηλεκτρονικό.</w:t>
      </w:r>
    </w:p>
    <w:p w:rsidR="00AF1646" w:rsidRPr="00894D50" w:rsidRDefault="00ED14DF" w:rsidP="00AF1646">
      <w:pPr>
        <w:ind w:left="-142" w:right="-58"/>
        <w:jc w:val="both"/>
        <w:rPr>
          <w:sz w:val="22"/>
          <w:szCs w:val="22"/>
        </w:rPr>
      </w:pPr>
      <w:r w:rsidRPr="00894D50">
        <w:rPr>
          <w:sz w:val="22"/>
          <w:szCs w:val="22"/>
        </w:rPr>
        <w:t xml:space="preserve">4. </w:t>
      </w:r>
      <w:r w:rsidR="00964225" w:rsidRPr="00894D50">
        <w:rPr>
          <w:sz w:val="22"/>
          <w:szCs w:val="22"/>
        </w:rPr>
        <w:t>Το Παιδαγωγικό Ινστιτούτο, σε κάθε περίπτωση που θα χρησιμοποι</w:t>
      </w:r>
      <w:r w:rsidR="00CA224F" w:rsidRPr="00894D50">
        <w:rPr>
          <w:sz w:val="22"/>
          <w:szCs w:val="22"/>
        </w:rPr>
        <w:t>ήσει</w:t>
      </w:r>
      <w:r w:rsidR="00964225" w:rsidRPr="00894D50">
        <w:rPr>
          <w:sz w:val="22"/>
          <w:szCs w:val="22"/>
        </w:rPr>
        <w:t xml:space="preserve"> το υποβληθέν Σχέδιο Καλής Διδακτικής Πρακτικής, θα αναφέρει τιμητικά τον </w:t>
      </w:r>
      <w:r w:rsidR="00E9054E" w:rsidRPr="00894D50">
        <w:rPr>
          <w:sz w:val="22"/>
          <w:szCs w:val="22"/>
        </w:rPr>
        <w:t xml:space="preserve">Δημιουργό </w:t>
      </w:r>
      <w:r w:rsidR="006534AB" w:rsidRPr="00894D50">
        <w:rPr>
          <w:sz w:val="22"/>
          <w:szCs w:val="22"/>
        </w:rPr>
        <w:t>εφόσον ο ίδιος έχει δηλώσει ότι το επιθυμεί</w:t>
      </w:r>
      <w:r w:rsidR="00964225" w:rsidRPr="00894D50">
        <w:rPr>
          <w:sz w:val="22"/>
          <w:szCs w:val="22"/>
        </w:rPr>
        <w:t>.</w:t>
      </w:r>
    </w:p>
    <w:p w:rsidR="00E9054E" w:rsidRDefault="00E9054E" w:rsidP="00AF1646">
      <w:pPr>
        <w:ind w:left="-142" w:right="-58"/>
        <w:jc w:val="both"/>
        <w:rPr>
          <w:sz w:val="22"/>
          <w:szCs w:val="22"/>
        </w:rPr>
      </w:pPr>
      <w:r w:rsidRPr="00894D50">
        <w:rPr>
          <w:sz w:val="22"/>
          <w:szCs w:val="22"/>
        </w:rPr>
        <w:t>5. Η υποβολή του Εντύπου Υποβολής σύμφωνα με την παρ. 3 της παρούσας Πρόσκλησης, σημαίνει ότι ο Δημιουργός αποδέχεται και συμφωνεί ανεπιφύλακτα με όλους τους όρους που αναφέρονται εδώ.</w:t>
      </w:r>
    </w:p>
    <w:p w:rsidR="00AF1646" w:rsidRDefault="00AF1646" w:rsidP="009621D3">
      <w:pPr>
        <w:ind w:right="-58"/>
        <w:jc w:val="both"/>
        <w:rPr>
          <w:sz w:val="22"/>
          <w:szCs w:val="22"/>
        </w:rPr>
      </w:pPr>
    </w:p>
    <w:p w:rsidR="00927A57" w:rsidRPr="0042126C" w:rsidRDefault="00AF1646" w:rsidP="00927A57">
      <w:pPr>
        <w:pBdr>
          <w:top w:val="single" w:sz="4" w:space="1" w:color="auto"/>
          <w:left w:val="single" w:sz="4" w:space="4" w:color="auto"/>
          <w:bottom w:val="single" w:sz="4" w:space="1" w:color="auto"/>
          <w:right w:val="single" w:sz="4" w:space="4" w:color="auto"/>
        </w:pBdr>
        <w:jc w:val="center"/>
        <w:rPr>
          <w:b/>
          <w:color w:val="1F497D"/>
          <w:sz w:val="28"/>
        </w:rPr>
      </w:pPr>
      <w:r>
        <w:rPr>
          <w:b/>
          <w:color w:val="1F497D"/>
          <w:sz w:val="28"/>
        </w:rPr>
        <w:t>5</w:t>
      </w:r>
      <w:r w:rsidR="00927A57">
        <w:rPr>
          <w:b/>
          <w:color w:val="1F497D"/>
          <w:sz w:val="28"/>
        </w:rPr>
        <w:t xml:space="preserve">. </w:t>
      </w:r>
      <w:r w:rsidR="00927A57" w:rsidRPr="0042126C">
        <w:rPr>
          <w:b/>
          <w:color w:val="1F497D"/>
          <w:sz w:val="28"/>
        </w:rPr>
        <w:t>ΟΔΗΓΙΕΣ ΥΠΟΒΟΛΗΣ</w:t>
      </w:r>
    </w:p>
    <w:p w:rsidR="00927A57" w:rsidRDefault="00927A57" w:rsidP="00927A57">
      <w:pPr>
        <w:jc w:val="both"/>
        <w:rPr>
          <w:b/>
          <w:color w:val="FF0000"/>
        </w:rPr>
      </w:pPr>
    </w:p>
    <w:p w:rsidR="005031B0" w:rsidRPr="008E18AB" w:rsidRDefault="005031B0" w:rsidP="005031B0">
      <w:pPr>
        <w:numPr>
          <w:ilvl w:val="0"/>
          <w:numId w:val="3"/>
        </w:numPr>
        <w:ind w:left="284" w:hanging="284"/>
        <w:jc w:val="both"/>
        <w:rPr>
          <w:b/>
          <w:sz w:val="22"/>
          <w:szCs w:val="22"/>
        </w:rPr>
      </w:pPr>
      <w:r w:rsidRPr="008E18AB">
        <w:rPr>
          <w:sz w:val="22"/>
          <w:szCs w:val="22"/>
        </w:rPr>
        <w:t>Προτιμητέα είναι η ηλεκτρονική αποστολή στη</w:t>
      </w:r>
      <w:r w:rsidRPr="008E18AB">
        <w:rPr>
          <w:b/>
          <w:sz w:val="22"/>
          <w:szCs w:val="22"/>
        </w:rPr>
        <w:t xml:space="preserve"> δ/νση:  </w:t>
      </w:r>
      <w:hyperlink r:id="rId10" w:history="1">
        <w:r w:rsidRPr="008B0587">
          <w:rPr>
            <w:rStyle w:val="-"/>
            <w:sz w:val="22"/>
            <w:szCs w:val="22"/>
          </w:rPr>
          <w:t>tae@pi-schools.gr</w:t>
        </w:r>
      </w:hyperlink>
      <w:r w:rsidRPr="008B0587">
        <w:rPr>
          <w:sz w:val="22"/>
          <w:szCs w:val="22"/>
        </w:rPr>
        <w:t xml:space="preserve">   </w:t>
      </w:r>
    </w:p>
    <w:p w:rsidR="005031B0" w:rsidRPr="008E18AB" w:rsidRDefault="005031B0" w:rsidP="005031B0">
      <w:pPr>
        <w:ind w:left="284" w:right="-199" w:hanging="284"/>
        <w:jc w:val="both"/>
        <w:rPr>
          <w:b/>
          <w:sz w:val="22"/>
          <w:szCs w:val="22"/>
        </w:rPr>
      </w:pPr>
    </w:p>
    <w:p w:rsidR="005031B0" w:rsidRPr="008E18AB" w:rsidRDefault="005031B0" w:rsidP="005031B0">
      <w:pPr>
        <w:jc w:val="center"/>
        <w:rPr>
          <w:sz w:val="22"/>
          <w:szCs w:val="22"/>
        </w:rPr>
      </w:pPr>
      <w:r w:rsidRPr="008E18AB">
        <w:rPr>
          <w:sz w:val="22"/>
          <w:szCs w:val="22"/>
        </w:rPr>
        <w:t>Στο θέμα του ηλεκτρονικού μηνύματος θα πρέπει να υπάρχει η ένδειξη:</w:t>
      </w:r>
    </w:p>
    <w:p w:rsidR="005031B0" w:rsidRPr="008E18AB" w:rsidRDefault="005031B0" w:rsidP="005031B0">
      <w:pPr>
        <w:jc w:val="center"/>
        <w:rPr>
          <w:b/>
          <w:sz w:val="22"/>
          <w:szCs w:val="22"/>
        </w:rPr>
      </w:pPr>
      <w:r w:rsidRPr="008E18AB">
        <w:rPr>
          <w:b/>
          <w:sz w:val="22"/>
          <w:szCs w:val="22"/>
        </w:rPr>
        <w:t>ΣΧΕΔΙΑ ΚΑΛΩΝ ΠΡΑΚΤΙΚΩΝ</w:t>
      </w:r>
    </w:p>
    <w:p w:rsidR="005031B0" w:rsidRPr="008E18AB" w:rsidRDefault="005031B0" w:rsidP="005031B0">
      <w:pPr>
        <w:jc w:val="center"/>
        <w:rPr>
          <w:b/>
          <w:sz w:val="22"/>
          <w:szCs w:val="22"/>
        </w:rPr>
      </w:pPr>
    </w:p>
    <w:p w:rsidR="005031B0" w:rsidRPr="008E18AB" w:rsidRDefault="005031B0" w:rsidP="005031B0">
      <w:pPr>
        <w:numPr>
          <w:ilvl w:val="0"/>
          <w:numId w:val="3"/>
        </w:numPr>
        <w:ind w:left="284" w:hanging="284"/>
        <w:jc w:val="both"/>
        <w:rPr>
          <w:b/>
          <w:sz w:val="22"/>
          <w:szCs w:val="22"/>
        </w:rPr>
      </w:pPr>
      <w:r>
        <w:rPr>
          <w:sz w:val="22"/>
          <w:szCs w:val="22"/>
        </w:rPr>
        <w:t>Στην περίπτωση που το υλικό υπερβαίνει τα 5</w:t>
      </w:r>
      <w:r w:rsidRPr="00E124C4">
        <w:rPr>
          <w:sz w:val="22"/>
          <w:szCs w:val="22"/>
        </w:rPr>
        <w:t xml:space="preserve"> </w:t>
      </w:r>
      <w:r>
        <w:rPr>
          <w:sz w:val="22"/>
          <w:szCs w:val="22"/>
          <w:lang w:val="en-US"/>
        </w:rPr>
        <w:t>MB</w:t>
      </w:r>
      <w:r w:rsidRPr="00E124C4">
        <w:rPr>
          <w:sz w:val="22"/>
          <w:szCs w:val="22"/>
        </w:rPr>
        <w:t xml:space="preserve"> </w:t>
      </w:r>
      <w:r>
        <w:rPr>
          <w:sz w:val="22"/>
          <w:szCs w:val="22"/>
        </w:rPr>
        <w:t>τα Σχέδια</w:t>
      </w:r>
      <w:r w:rsidRPr="008E18AB">
        <w:rPr>
          <w:sz w:val="22"/>
          <w:szCs w:val="22"/>
        </w:rPr>
        <w:t xml:space="preserve"> των </w:t>
      </w:r>
      <w:r>
        <w:rPr>
          <w:sz w:val="22"/>
          <w:szCs w:val="22"/>
        </w:rPr>
        <w:t xml:space="preserve">Καλών </w:t>
      </w:r>
      <w:r w:rsidRPr="004A5D17">
        <w:rPr>
          <w:sz w:val="22"/>
          <w:szCs w:val="22"/>
        </w:rPr>
        <w:t>Διδακτικών Πρακτικών</w:t>
      </w:r>
      <w:r w:rsidRPr="008E18AB">
        <w:rPr>
          <w:sz w:val="22"/>
          <w:szCs w:val="22"/>
        </w:rPr>
        <w:t xml:space="preserve"> </w:t>
      </w:r>
      <w:r>
        <w:rPr>
          <w:sz w:val="22"/>
          <w:szCs w:val="22"/>
        </w:rPr>
        <w:t xml:space="preserve">μπορούν να αποσταλούν σε </w:t>
      </w:r>
      <w:r>
        <w:rPr>
          <w:sz w:val="22"/>
          <w:szCs w:val="22"/>
          <w:lang w:val="en-US"/>
        </w:rPr>
        <w:t>cd</w:t>
      </w:r>
      <w:r>
        <w:rPr>
          <w:sz w:val="22"/>
          <w:szCs w:val="22"/>
        </w:rPr>
        <w:t>/</w:t>
      </w:r>
      <w:r>
        <w:rPr>
          <w:sz w:val="22"/>
          <w:szCs w:val="22"/>
          <w:lang w:val="en-US"/>
        </w:rPr>
        <w:t>dvd</w:t>
      </w:r>
      <w:r w:rsidRPr="005031B0">
        <w:rPr>
          <w:sz w:val="22"/>
          <w:szCs w:val="22"/>
        </w:rPr>
        <w:t xml:space="preserve"> </w:t>
      </w:r>
      <w:r w:rsidRPr="008E18AB">
        <w:rPr>
          <w:sz w:val="22"/>
          <w:szCs w:val="22"/>
        </w:rPr>
        <w:t xml:space="preserve"> </w:t>
      </w:r>
      <w:r w:rsidR="0066436E" w:rsidRPr="00E46351">
        <w:rPr>
          <w:b/>
          <w:sz w:val="22"/>
          <w:szCs w:val="22"/>
          <w:u w:val="single"/>
        </w:rPr>
        <w:t>συστημένα</w:t>
      </w:r>
      <w:r w:rsidRPr="0066436E">
        <w:rPr>
          <w:sz w:val="22"/>
          <w:szCs w:val="22"/>
          <w:u w:val="single"/>
        </w:rPr>
        <w:t xml:space="preserve"> </w:t>
      </w:r>
      <w:r>
        <w:rPr>
          <w:sz w:val="22"/>
          <w:szCs w:val="22"/>
        </w:rPr>
        <w:t xml:space="preserve"> </w:t>
      </w:r>
      <w:r w:rsidRPr="008E18AB">
        <w:rPr>
          <w:sz w:val="22"/>
          <w:szCs w:val="22"/>
        </w:rPr>
        <w:t xml:space="preserve">στην παρακάτω διεύθυνση: </w:t>
      </w:r>
    </w:p>
    <w:p w:rsidR="005031B0" w:rsidRPr="008E18AB" w:rsidRDefault="005031B0" w:rsidP="005031B0">
      <w:pPr>
        <w:ind w:left="390"/>
        <w:jc w:val="both"/>
        <w:rPr>
          <w:b/>
          <w:sz w:val="22"/>
          <w:szCs w:val="22"/>
        </w:rPr>
      </w:pPr>
    </w:p>
    <w:p w:rsidR="00927A57" w:rsidRPr="008E18AB" w:rsidRDefault="00927A57" w:rsidP="00927A57">
      <w:pPr>
        <w:ind w:left="750"/>
        <w:jc w:val="center"/>
        <w:rPr>
          <w:b/>
          <w:sz w:val="22"/>
          <w:szCs w:val="22"/>
        </w:rPr>
      </w:pPr>
      <w:r w:rsidRPr="008E18AB">
        <w:rPr>
          <w:b/>
          <w:sz w:val="22"/>
          <w:szCs w:val="22"/>
        </w:rPr>
        <w:t>ΠΑΙΔΑΓΩΓΙΚΟ ΙΝΣΤΙΤΟΥΤΟ</w:t>
      </w:r>
    </w:p>
    <w:p w:rsidR="00927A57" w:rsidRPr="008E18AB" w:rsidRDefault="00927A57" w:rsidP="00927A57">
      <w:pPr>
        <w:ind w:left="750"/>
        <w:jc w:val="center"/>
        <w:rPr>
          <w:b/>
          <w:sz w:val="22"/>
          <w:szCs w:val="22"/>
        </w:rPr>
      </w:pPr>
      <w:r w:rsidRPr="008E18AB">
        <w:rPr>
          <w:b/>
          <w:sz w:val="22"/>
          <w:szCs w:val="22"/>
        </w:rPr>
        <w:t>Τμήμα Αξιολόγησης</w:t>
      </w:r>
      <w:r w:rsidR="005F6DA1" w:rsidRPr="008E18AB">
        <w:rPr>
          <w:b/>
          <w:sz w:val="22"/>
          <w:szCs w:val="22"/>
        </w:rPr>
        <w:t xml:space="preserve"> και Επιμόρφωσης</w:t>
      </w:r>
    </w:p>
    <w:p w:rsidR="00927A57" w:rsidRPr="008E18AB" w:rsidRDefault="00927A57" w:rsidP="00927A57">
      <w:pPr>
        <w:ind w:left="750"/>
        <w:jc w:val="center"/>
        <w:rPr>
          <w:b/>
          <w:sz w:val="22"/>
          <w:szCs w:val="22"/>
        </w:rPr>
      </w:pPr>
      <w:r w:rsidRPr="008E18AB">
        <w:rPr>
          <w:b/>
          <w:sz w:val="22"/>
          <w:szCs w:val="22"/>
        </w:rPr>
        <w:t>Μεσογείων 396, 15341 Αγία Παρασκευή</w:t>
      </w:r>
    </w:p>
    <w:p w:rsidR="00927A57" w:rsidRPr="008E18AB" w:rsidRDefault="00927A57" w:rsidP="00927A57">
      <w:pPr>
        <w:ind w:left="750"/>
        <w:jc w:val="center"/>
        <w:rPr>
          <w:b/>
          <w:sz w:val="22"/>
          <w:szCs w:val="22"/>
        </w:rPr>
      </w:pPr>
    </w:p>
    <w:p w:rsidR="00927A57" w:rsidRPr="008E18AB" w:rsidRDefault="00927A57" w:rsidP="00927A57">
      <w:pPr>
        <w:ind w:left="750"/>
        <w:jc w:val="center"/>
        <w:rPr>
          <w:b/>
          <w:sz w:val="22"/>
          <w:szCs w:val="22"/>
        </w:rPr>
      </w:pPr>
      <w:r w:rsidRPr="008E18AB">
        <w:rPr>
          <w:b/>
          <w:sz w:val="22"/>
          <w:szCs w:val="22"/>
        </w:rPr>
        <w:t>Με την ένδειξη</w:t>
      </w:r>
    </w:p>
    <w:p w:rsidR="00927A57" w:rsidRPr="008E18AB" w:rsidRDefault="00927A57" w:rsidP="00927A57">
      <w:pPr>
        <w:ind w:left="750"/>
        <w:jc w:val="center"/>
        <w:rPr>
          <w:b/>
          <w:sz w:val="22"/>
          <w:szCs w:val="22"/>
        </w:rPr>
      </w:pPr>
      <w:r w:rsidRPr="008E18AB">
        <w:rPr>
          <w:b/>
          <w:sz w:val="22"/>
          <w:szCs w:val="22"/>
        </w:rPr>
        <w:t xml:space="preserve">ΜΕΙΖΟΝ ΠΡΟΓΡΑΜΜΑ ΕΠΙΜΟΡΦΩΣΗΣ </w:t>
      </w:r>
    </w:p>
    <w:p w:rsidR="00927A57" w:rsidRPr="008E18AB" w:rsidRDefault="00927A57" w:rsidP="00927A57">
      <w:pPr>
        <w:ind w:left="750"/>
        <w:jc w:val="center"/>
        <w:rPr>
          <w:b/>
          <w:sz w:val="22"/>
          <w:szCs w:val="22"/>
        </w:rPr>
      </w:pPr>
      <w:r w:rsidRPr="008E18AB">
        <w:rPr>
          <w:b/>
          <w:sz w:val="22"/>
          <w:szCs w:val="22"/>
        </w:rPr>
        <w:t>ΣΧΕΔΙΑ ΚΑΛΩΝ ΠΡΑΚΤΙΚΩΝ</w:t>
      </w:r>
    </w:p>
    <w:p w:rsidR="00927A57" w:rsidRDefault="00927A57" w:rsidP="00927A57">
      <w:pPr>
        <w:jc w:val="center"/>
        <w:rPr>
          <w:b/>
          <w:color w:val="FF0000"/>
          <w:sz w:val="32"/>
          <w:szCs w:val="32"/>
        </w:rPr>
      </w:pPr>
    </w:p>
    <w:p w:rsidR="00927A57" w:rsidRPr="002C30BE" w:rsidRDefault="00927A57" w:rsidP="00927A57">
      <w:pPr>
        <w:jc w:val="center"/>
        <w:rPr>
          <w:b/>
          <w:color w:val="FF0000"/>
          <w:sz w:val="32"/>
          <w:szCs w:val="32"/>
        </w:rPr>
      </w:pPr>
      <w:r w:rsidRPr="002C30BE">
        <w:rPr>
          <w:b/>
          <w:color w:val="FF0000"/>
          <w:sz w:val="32"/>
          <w:szCs w:val="32"/>
        </w:rPr>
        <w:t>ΠΡΟΘΕΣΜΙΑ ΥΠΟΒΟΛΗΣ 25 Οκτωβρίου 2010</w:t>
      </w:r>
    </w:p>
    <w:p w:rsidR="00927A57" w:rsidRDefault="00927A57" w:rsidP="00927A57">
      <w:pPr>
        <w:ind w:left="750"/>
        <w:jc w:val="both"/>
      </w:pPr>
    </w:p>
    <w:p w:rsidR="008E18AB" w:rsidRPr="008E18AB" w:rsidRDefault="008E18AB" w:rsidP="008E18AB">
      <w:pPr>
        <w:ind w:left="-142" w:right="-58"/>
        <w:jc w:val="both"/>
        <w:rPr>
          <w:rFonts w:ascii="Trebuchet MS" w:hAnsi="Trebuchet MS"/>
          <w:sz w:val="22"/>
          <w:szCs w:val="22"/>
        </w:rPr>
      </w:pPr>
      <w:r w:rsidRPr="008E18AB">
        <w:rPr>
          <w:sz w:val="22"/>
          <w:szCs w:val="22"/>
        </w:rPr>
        <w:t xml:space="preserve">Για περισσότερες πληροφορίες ή διευκρινίσεις μπορείτε να επικοινωνείτε στο τηλέφωνο  210-6016375 (κ. Χατζηκωνσταντινίδου, κ. Κατσαρού) ή στο </w:t>
      </w:r>
      <w:r w:rsidRPr="008E18AB">
        <w:rPr>
          <w:sz w:val="22"/>
          <w:szCs w:val="22"/>
          <w:lang w:val="en-US"/>
        </w:rPr>
        <w:t>email</w:t>
      </w:r>
      <w:r w:rsidRPr="008E18AB">
        <w:rPr>
          <w:sz w:val="22"/>
          <w:szCs w:val="22"/>
        </w:rPr>
        <w:t xml:space="preserve"> </w:t>
      </w:r>
      <w:hyperlink r:id="rId11" w:history="1">
        <w:r w:rsidRPr="008E18AB">
          <w:rPr>
            <w:rStyle w:val="-"/>
            <w:sz w:val="22"/>
            <w:szCs w:val="22"/>
          </w:rPr>
          <w:t>tae@pi-schools.gr</w:t>
        </w:r>
      </w:hyperlink>
      <w:r w:rsidRPr="008E18AB">
        <w:rPr>
          <w:sz w:val="22"/>
          <w:szCs w:val="22"/>
        </w:rPr>
        <w:t xml:space="preserve">. </w:t>
      </w:r>
    </w:p>
    <w:p w:rsidR="008E18AB" w:rsidRPr="008E18AB" w:rsidRDefault="008E18AB" w:rsidP="008E18AB">
      <w:pPr>
        <w:ind w:left="-142" w:right="-58"/>
        <w:jc w:val="both"/>
        <w:rPr>
          <w:rFonts w:ascii="Trebuchet MS" w:hAnsi="Trebuchet MS"/>
          <w:sz w:val="22"/>
          <w:szCs w:val="22"/>
        </w:rPr>
      </w:pPr>
      <w:r w:rsidRPr="008E18AB">
        <w:rPr>
          <w:sz w:val="22"/>
          <w:szCs w:val="22"/>
        </w:rPr>
        <w:t xml:space="preserve">Η παρούσα Πρόσκληση δημοσιεύεται στην ιστοσελίδα του Παιδαγωγικού Ινστιτούτου </w:t>
      </w:r>
      <w:r w:rsidR="00926723">
        <w:rPr>
          <w:sz w:val="22"/>
          <w:szCs w:val="22"/>
        </w:rPr>
        <w:t xml:space="preserve"> </w:t>
      </w:r>
      <w:hyperlink r:id="rId12" w:history="1">
        <w:r w:rsidRPr="008E18AB">
          <w:rPr>
            <w:rStyle w:val="-"/>
            <w:sz w:val="22"/>
            <w:szCs w:val="22"/>
            <w:lang w:val="en-US"/>
          </w:rPr>
          <w:t>www</w:t>
        </w:r>
        <w:r w:rsidRPr="008E18AB">
          <w:rPr>
            <w:rStyle w:val="-"/>
            <w:sz w:val="22"/>
            <w:szCs w:val="22"/>
          </w:rPr>
          <w:t>.</w:t>
        </w:r>
        <w:r w:rsidRPr="008E18AB">
          <w:rPr>
            <w:rStyle w:val="-"/>
            <w:sz w:val="22"/>
            <w:szCs w:val="22"/>
            <w:lang w:val="en-US"/>
          </w:rPr>
          <w:t>pi</w:t>
        </w:r>
        <w:r w:rsidRPr="008E18AB">
          <w:rPr>
            <w:rStyle w:val="-"/>
            <w:sz w:val="22"/>
            <w:szCs w:val="22"/>
          </w:rPr>
          <w:t>-</w:t>
        </w:r>
        <w:r w:rsidRPr="008E18AB">
          <w:rPr>
            <w:rStyle w:val="-"/>
            <w:sz w:val="22"/>
            <w:szCs w:val="22"/>
            <w:lang w:val="en-US"/>
          </w:rPr>
          <w:t>schools</w:t>
        </w:r>
        <w:r w:rsidRPr="008E18AB">
          <w:rPr>
            <w:rStyle w:val="-"/>
            <w:sz w:val="22"/>
            <w:szCs w:val="22"/>
          </w:rPr>
          <w:t>.</w:t>
        </w:r>
        <w:r w:rsidRPr="008E18AB">
          <w:rPr>
            <w:rStyle w:val="-"/>
            <w:sz w:val="22"/>
            <w:szCs w:val="22"/>
            <w:lang w:val="en-US"/>
          </w:rPr>
          <w:t>gr</w:t>
        </w:r>
      </w:hyperlink>
      <w:r w:rsidRPr="008E18AB">
        <w:rPr>
          <w:sz w:val="22"/>
          <w:szCs w:val="22"/>
        </w:rPr>
        <w:t xml:space="preserve"> και του Μείζονος Προγράμματος Επιμόρφωσης </w:t>
      </w:r>
      <w:hyperlink r:id="rId13" w:history="1">
        <w:r w:rsidRPr="008E18AB">
          <w:rPr>
            <w:rStyle w:val="-"/>
            <w:sz w:val="22"/>
            <w:szCs w:val="22"/>
            <w:lang w:val="en-US"/>
          </w:rPr>
          <w:t>www</w:t>
        </w:r>
        <w:r w:rsidRPr="008E18AB">
          <w:rPr>
            <w:rStyle w:val="-"/>
            <w:sz w:val="22"/>
            <w:szCs w:val="22"/>
          </w:rPr>
          <w:t>.</w:t>
        </w:r>
        <w:r w:rsidRPr="008E18AB">
          <w:rPr>
            <w:rStyle w:val="-"/>
            <w:sz w:val="22"/>
            <w:szCs w:val="22"/>
            <w:lang w:val="en-US"/>
          </w:rPr>
          <w:t>epimorfosi</w:t>
        </w:r>
        <w:r w:rsidRPr="008E18AB">
          <w:rPr>
            <w:rStyle w:val="-"/>
            <w:sz w:val="22"/>
            <w:szCs w:val="22"/>
          </w:rPr>
          <w:t>.</w:t>
        </w:r>
        <w:r w:rsidRPr="008E18AB">
          <w:rPr>
            <w:rStyle w:val="-"/>
            <w:sz w:val="22"/>
            <w:szCs w:val="22"/>
            <w:lang w:val="en-US"/>
          </w:rPr>
          <w:t>edu</w:t>
        </w:r>
        <w:r w:rsidRPr="008E18AB">
          <w:rPr>
            <w:rStyle w:val="-"/>
            <w:sz w:val="22"/>
            <w:szCs w:val="22"/>
          </w:rPr>
          <w:t>.</w:t>
        </w:r>
        <w:r w:rsidRPr="008E18AB">
          <w:rPr>
            <w:rStyle w:val="-"/>
            <w:sz w:val="22"/>
            <w:szCs w:val="22"/>
            <w:lang w:val="en-US"/>
          </w:rPr>
          <w:t>gr</w:t>
        </w:r>
      </w:hyperlink>
      <w:r w:rsidRPr="008E18AB">
        <w:rPr>
          <w:sz w:val="22"/>
          <w:szCs w:val="22"/>
        </w:rPr>
        <w:t>.</w:t>
      </w:r>
    </w:p>
    <w:p w:rsidR="008E18AB" w:rsidRPr="008E18AB" w:rsidRDefault="008E18AB" w:rsidP="008E18AB">
      <w:pPr>
        <w:ind w:left="-142" w:right="-58"/>
        <w:jc w:val="both"/>
        <w:rPr>
          <w:rFonts w:ascii="Trebuchet MS" w:hAnsi="Trebuchet MS"/>
          <w:sz w:val="22"/>
          <w:szCs w:val="22"/>
        </w:rPr>
      </w:pPr>
    </w:p>
    <w:p w:rsidR="00927A57" w:rsidRDefault="00927A57" w:rsidP="00927A57">
      <w:pPr>
        <w:ind w:left="750"/>
        <w:jc w:val="both"/>
      </w:pPr>
    </w:p>
    <w:p w:rsidR="00894D50" w:rsidRPr="00871FCB" w:rsidRDefault="00894D50" w:rsidP="00871FCB">
      <w:pPr>
        <w:pStyle w:val="OiaeaeiYiio"/>
        <w:ind w:firstLine="680"/>
        <w:jc w:val="right"/>
        <w:rPr>
          <w:b/>
        </w:rPr>
      </w:pPr>
      <w:r w:rsidRPr="00871FCB">
        <w:rPr>
          <w:b/>
        </w:rPr>
        <w:t>Ο Πρόεδρος του Π.Ι.</w:t>
      </w:r>
    </w:p>
    <w:p w:rsidR="00894D50" w:rsidRPr="00871FCB" w:rsidRDefault="00894D50" w:rsidP="00871FCB">
      <w:pPr>
        <w:pStyle w:val="OiaeaeiYiio"/>
        <w:ind w:firstLine="680"/>
        <w:jc w:val="right"/>
        <w:rPr>
          <w:b/>
        </w:rPr>
      </w:pPr>
    </w:p>
    <w:p w:rsidR="00894D50" w:rsidRPr="00871FCB" w:rsidRDefault="00894D50" w:rsidP="00871FCB">
      <w:pPr>
        <w:pStyle w:val="OiaeaeiYiio"/>
        <w:ind w:firstLine="680"/>
        <w:jc w:val="right"/>
        <w:rPr>
          <w:b/>
        </w:rPr>
      </w:pPr>
    </w:p>
    <w:p w:rsidR="00894D50" w:rsidRPr="00871FCB" w:rsidRDefault="00894D50" w:rsidP="00871FCB">
      <w:pPr>
        <w:pStyle w:val="OiaeaeiYiio"/>
        <w:ind w:firstLine="680"/>
        <w:jc w:val="right"/>
        <w:rPr>
          <w:b/>
        </w:rPr>
      </w:pPr>
    </w:p>
    <w:p w:rsidR="00927A57" w:rsidRPr="00871FCB" w:rsidRDefault="00894D50" w:rsidP="00871FCB">
      <w:pPr>
        <w:pStyle w:val="OiaeaeiYiio"/>
        <w:ind w:firstLine="680"/>
        <w:jc w:val="right"/>
        <w:rPr>
          <w:b/>
        </w:rPr>
      </w:pPr>
      <w:r w:rsidRPr="00871FCB">
        <w:rPr>
          <w:b/>
        </w:rPr>
        <w:t>Καθηγητής Κλήμης Γ. Ναυρίδης</w:t>
      </w:r>
    </w:p>
    <w:sectPr w:rsidR="00927A57" w:rsidRPr="00871FCB" w:rsidSect="004A5D17">
      <w:pgSz w:w="11906" w:h="16838"/>
      <w:pgMar w:top="1440" w:right="1800" w:bottom="1134"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EF" w:usb1="C0007841" w:usb2="00000009" w:usb3="00000000" w:csb0="000001FF" w:csb1="00000000"/>
  </w:font>
  <w:font w:name="Calibri">
    <w:panose1 w:val="020F0502020204030204"/>
    <w:charset w:val="A1"/>
    <w:family w:val="swiss"/>
    <w:pitch w:val="variable"/>
    <w:sig w:usb0="A00002EF" w:usb1="4000207B" w:usb2="00000000" w:usb3="00000000" w:csb0="0000009F" w:csb1="00000000"/>
  </w:font>
  <w:font w:name="Tahoma">
    <w:panose1 w:val="020B0604030504040204"/>
    <w:charset w:val="A1"/>
    <w:family w:val="swiss"/>
    <w:pitch w:val="variable"/>
    <w:sig w:usb0="E1002A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Trebuchet MS">
    <w:panose1 w:val="020B0603020202020204"/>
    <w:charset w:val="A1"/>
    <w:family w:val="swiss"/>
    <w:pitch w:val="variable"/>
    <w:sig w:usb0="00000287" w:usb1="00000000" w:usb2="00000000" w:usb3="00000000" w:csb0="0000009F" w:csb1="00000000"/>
  </w:font>
  <w:font w:name="Cambria">
    <w:panose1 w:val="02040503050406030204"/>
    <w:charset w:val="A1"/>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43FC6"/>
    <w:multiLevelType w:val="hybridMultilevel"/>
    <w:tmpl w:val="78828ACC"/>
    <w:lvl w:ilvl="0" w:tplc="0408000F">
      <w:start w:val="1"/>
      <w:numFmt w:val="decimal"/>
      <w:lvlText w:val="%1."/>
      <w:lvlJc w:val="left"/>
      <w:pPr>
        <w:ind w:left="720" w:hanging="360"/>
      </w:pPr>
      <w:rPr>
        <w:rFonts w:hint="default"/>
        <w:b w:val="0"/>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187B554E"/>
    <w:multiLevelType w:val="hybridMultilevel"/>
    <w:tmpl w:val="39802FF8"/>
    <w:lvl w:ilvl="0" w:tplc="0408000F">
      <w:start w:val="1"/>
      <w:numFmt w:val="decimal"/>
      <w:lvlText w:val="%1."/>
      <w:lvlJc w:val="left"/>
      <w:pPr>
        <w:ind w:left="436" w:hanging="360"/>
      </w:pPr>
      <w:rPr>
        <w:rFonts w:hint="default"/>
      </w:rPr>
    </w:lvl>
    <w:lvl w:ilvl="1" w:tplc="04080019" w:tentative="1">
      <w:start w:val="1"/>
      <w:numFmt w:val="lowerLetter"/>
      <w:lvlText w:val="%2."/>
      <w:lvlJc w:val="left"/>
      <w:pPr>
        <w:ind w:left="1156" w:hanging="360"/>
      </w:pPr>
    </w:lvl>
    <w:lvl w:ilvl="2" w:tplc="0408001B" w:tentative="1">
      <w:start w:val="1"/>
      <w:numFmt w:val="lowerRoman"/>
      <w:lvlText w:val="%3."/>
      <w:lvlJc w:val="right"/>
      <w:pPr>
        <w:ind w:left="1876" w:hanging="180"/>
      </w:pPr>
    </w:lvl>
    <w:lvl w:ilvl="3" w:tplc="0408000F" w:tentative="1">
      <w:start w:val="1"/>
      <w:numFmt w:val="decimal"/>
      <w:lvlText w:val="%4."/>
      <w:lvlJc w:val="left"/>
      <w:pPr>
        <w:ind w:left="2596" w:hanging="360"/>
      </w:pPr>
    </w:lvl>
    <w:lvl w:ilvl="4" w:tplc="04080019" w:tentative="1">
      <w:start w:val="1"/>
      <w:numFmt w:val="lowerLetter"/>
      <w:lvlText w:val="%5."/>
      <w:lvlJc w:val="left"/>
      <w:pPr>
        <w:ind w:left="3316" w:hanging="360"/>
      </w:pPr>
    </w:lvl>
    <w:lvl w:ilvl="5" w:tplc="0408001B" w:tentative="1">
      <w:start w:val="1"/>
      <w:numFmt w:val="lowerRoman"/>
      <w:lvlText w:val="%6."/>
      <w:lvlJc w:val="right"/>
      <w:pPr>
        <w:ind w:left="4036" w:hanging="180"/>
      </w:pPr>
    </w:lvl>
    <w:lvl w:ilvl="6" w:tplc="0408000F" w:tentative="1">
      <w:start w:val="1"/>
      <w:numFmt w:val="decimal"/>
      <w:lvlText w:val="%7."/>
      <w:lvlJc w:val="left"/>
      <w:pPr>
        <w:ind w:left="4756" w:hanging="360"/>
      </w:pPr>
    </w:lvl>
    <w:lvl w:ilvl="7" w:tplc="04080019" w:tentative="1">
      <w:start w:val="1"/>
      <w:numFmt w:val="lowerLetter"/>
      <w:lvlText w:val="%8."/>
      <w:lvlJc w:val="left"/>
      <w:pPr>
        <w:ind w:left="5476" w:hanging="360"/>
      </w:pPr>
    </w:lvl>
    <w:lvl w:ilvl="8" w:tplc="0408001B" w:tentative="1">
      <w:start w:val="1"/>
      <w:numFmt w:val="lowerRoman"/>
      <w:lvlText w:val="%9."/>
      <w:lvlJc w:val="right"/>
      <w:pPr>
        <w:ind w:left="6196" w:hanging="180"/>
      </w:pPr>
    </w:lvl>
  </w:abstractNum>
  <w:abstractNum w:abstractNumId="2">
    <w:nsid w:val="2A720B4F"/>
    <w:multiLevelType w:val="hybridMultilevel"/>
    <w:tmpl w:val="16089EB0"/>
    <w:lvl w:ilvl="0" w:tplc="0408000F">
      <w:start w:val="1"/>
      <w:numFmt w:val="decimal"/>
      <w:lvlText w:val="%1."/>
      <w:lvlJc w:val="left"/>
      <w:pPr>
        <w:ind w:left="578" w:hanging="360"/>
      </w:pPr>
    </w:lvl>
    <w:lvl w:ilvl="1" w:tplc="04080019">
      <w:start w:val="1"/>
      <w:numFmt w:val="lowerLetter"/>
      <w:lvlText w:val="%2."/>
      <w:lvlJc w:val="left"/>
      <w:pPr>
        <w:ind w:left="1298" w:hanging="360"/>
      </w:pPr>
    </w:lvl>
    <w:lvl w:ilvl="2" w:tplc="0408001B" w:tentative="1">
      <w:start w:val="1"/>
      <w:numFmt w:val="lowerRoman"/>
      <w:lvlText w:val="%3."/>
      <w:lvlJc w:val="right"/>
      <w:pPr>
        <w:ind w:left="2018" w:hanging="180"/>
      </w:pPr>
    </w:lvl>
    <w:lvl w:ilvl="3" w:tplc="0408000F" w:tentative="1">
      <w:start w:val="1"/>
      <w:numFmt w:val="decimal"/>
      <w:lvlText w:val="%4."/>
      <w:lvlJc w:val="left"/>
      <w:pPr>
        <w:ind w:left="2738" w:hanging="360"/>
      </w:pPr>
    </w:lvl>
    <w:lvl w:ilvl="4" w:tplc="04080019" w:tentative="1">
      <w:start w:val="1"/>
      <w:numFmt w:val="lowerLetter"/>
      <w:lvlText w:val="%5."/>
      <w:lvlJc w:val="left"/>
      <w:pPr>
        <w:ind w:left="3458" w:hanging="360"/>
      </w:pPr>
    </w:lvl>
    <w:lvl w:ilvl="5" w:tplc="0408001B" w:tentative="1">
      <w:start w:val="1"/>
      <w:numFmt w:val="lowerRoman"/>
      <w:lvlText w:val="%6."/>
      <w:lvlJc w:val="right"/>
      <w:pPr>
        <w:ind w:left="4178" w:hanging="180"/>
      </w:pPr>
    </w:lvl>
    <w:lvl w:ilvl="6" w:tplc="0408000F" w:tentative="1">
      <w:start w:val="1"/>
      <w:numFmt w:val="decimal"/>
      <w:lvlText w:val="%7."/>
      <w:lvlJc w:val="left"/>
      <w:pPr>
        <w:ind w:left="4898" w:hanging="360"/>
      </w:pPr>
    </w:lvl>
    <w:lvl w:ilvl="7" w:tplc="04080019" w:tentative="1">
      <w:start w:val="1"/>
      <w:numFmt w:val="lowerLetter"/>
      <w:lvlText w:val="%8."/>
      <w:lvlJc w:val="left"/>
      <w:pPr>
        <w:ind w:left="5618" w:hanging="360"/>
      </w:pPr>
    </w:lvl>
    <w:lvl w:ilvl="8" w:tplc="0408001B" w:tentative="1">
      <w:start w:val="1"/>
      <w:numFmt w:val="lowerRoman"/>
      <w:lvlText w:val="%9."/>
      <w:lvlJc w:val="right"/>
      <w:pPr>
        <w:ind w:left="6338"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savePreviewPicture/>
  <w:compat/>
  <w:rsids>
    <w:rsidRoot w:val="009240B5"/>
    <w:rsid w:val="00046A98"/>
    <w:rsid w:val="00050086"/>
    <w:rsid w:val="00061E96"/>
    <w:rsid w:val="000A1910"/>
    <w:rsid w:val="000D28FC"/>
    <w:rsid w:val="000E60CE"/>
    <w:rsid w:val="001924D7"/>
    <w:rsid w:val="00217EEF"/>
    <w:rsid w:val="002303E6"/>
    <w:rsid w:val="00234056"/>
    <w:rsid w:val="002B457B"/>
    <w:rsid w:val="002C3605"/>
    <w:rsid w:val="002C7AFB"/>
    <w:rsid w:val="002E386A"/>
    <w:rsid w:val="002E53D8"/>
    <w:rsid w:val="003224A4"/>
    <w:rsid w:val="003A3997"/>
    <w:rsid w:val="003A4F69"/>
    <w:rsid w:val="003C0F5F"/>
    <w:rsid w:val="00446F2D"/>
    <w:rsid w:val="004641D3"/>
    <w:rsid w:val="004A5D17"/>
    <w:rsid w:val="004E0D7C"/>
    <w:rsid w:val="004F1562"/>
    <w:rsid w:val="005031B0"/>
    <w:rsid w:val="0052365C"/>
    <w:rsid w:val="00577895"/>
    <w:rsid w:val="005F6DA1"/>
    <w:rsid w:val="006534AB"/>
    <w:rsid w:val="006562DF"/>
    <w:rsid w:val="0066436E"/>
    <w:rsid w:val="006873E2"/>
    <w:rsid w:val="007312AA"/>
    <w:rsid w:val="007B61D8"/>
    <w:rsid w:val="007B757B"/>
    <w:rsid w:val="007D7468"/>
    <w:rsid w:val="007F3845"/>
    <w:rsid w:val="00826CFA"/>
    <w:rsid w:val="00837A65"/>
    <w:rsid w:val="008473A4"/>
    <w:rsid w:val="00852539"/>
    <w:rsid w:val="00857513"/>
    <w:rsid w:val="008642D7"/>
    <w:rsid w:val="00871FCB"/>
    <w:rsid w:val="00872BBC"/>
    <w:rsid w:val="00894D50"/>
    <w:rsid w:val="008B0587"/>
    <w:rsid w:val="008E18AB"/>
    <w:rsid w:val="009240B5"/>
    <w:rsid w:val="00926723"/>
    <w:rsid w:val="00927A57"/>
    <w:rsid w:val="009621D3"/>
    <w:rsid w:val="00964225"/>
    <w:rsid w:val="009D4465"/>
    <w:rsid w:val="00AA771D"/>
    <w:rsid w:val="00AF1646"/>
    <w:rsid w:val="00B608B1"/>
    <w:rsid w:val="00BE6107"/>
    <w:rsid w:val="00BF7CA9"/>
    <w:rsid w:val="00C02343"/>
    <w:rsid w:val="00C8015D"/>
    <w:rsid w:val="00CA224F"/>
    <w:rsid w:val="00D04C31"/>
    <w:rsid w:val="00D139A5"/>
    <w:rsid w:val="00E23249"/>
    <w:rsid w:val="00E462B4"/>
    <w:rsid w:val="00E46351"/>
    <w:rsid w:val="00E9054E"/>
    <w:rsid w:val="00ED14DF"/>
    <w:rsid w:val="00EF411E"/>
    <w:rsid w:val="00F27B63"/>
    <w:rsid w:val="00F57F8E"/>
    <w:rsid w:val="00F714D2"/>
    <w:rsid w:val="00F741AF"/>
    <w:rsid w:val="00F75E13"/>
    <w:rsid w:val="00F97D4F"/>
    <w:rsid w:val="00FC4EF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40B5"/>
    <w:rPr>
      <w:rFonts w:ascii="Times New Roman" w:eastAsia="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240B5"/>
    <w:rPr>
      <w:rFonts w:ascii="Tahoma" w:hAnsi="Tahoma" w:cs="Tahoma"/>
      <w:sz w:val="16"/>
      <w:szCs w:val="16"/>
    </w:rPr>
  </w:style>
  <w:style w:type="character" w:customStyle="1" w:styleId="Char">
    <w:name w:val="Κείμενο πλαισίου Char"/>
    <w:basedOn w:val="a0"/>
    <w:link w:val="a3"/>
    <w:uiPriority w:val="99"/>
    <w:semiHidden/>
    <w:rsid w:val="009240B5"/>
    <w:rPr>
      <w:rFonts w:ascii="Tahoma" w:eastAsia="Times New Roman" w:hAnsi="Tahoma" w:cs="Tahoma"/>
      <w:sz w:val="16"/>
      <w:szCs w:val="16"/>
      <w:lang w:eastAsia="el-GR"/>
    </w:rPr>
  </w:style>
  <w:style w:type="paragraph" w:customStyle="1" w:styleId="SkoposBasiko">
    <w:name w:val="SkoposBasiko"/>
    <w:basedOn w:val="a"/>
    <w:rsid w:val="00927A57"/>
    <w:pPr>
      <w:spacing w:after="60"/>
      <w:ind w:firstLine="340"/>
      <w:jc w:val="both"/>
    </w:pPr>
    <w:rPr>
      <w:rFonts w:ascii="Arial" w:hAnsi="Arial"/>
      <w:sz w:val="22"/>
    </w:rPr>
  </w:style>
  <w:style w:type="character" w:styleId="-">
    <w:name w:val="Hyperlink"/>
    <w:basedOn w:val="a0"/>
    <w:rsid w:val="00927A57"/>
    <w:rPr>
      <w:color w:val="0000FF"/>
      <w:u w:val="single"/>
    </w:rPr>
  </w:style>
  <w:style w:type="paragraph" w:customStyle="1" w:styleId="OiaeaeiYiio">
    <w:name w:val="O.ia eaeiYiio"/>
    <w:basedOn w:val="a"/>
    <w:next w:val="a"/>
    <w:rsid w:val="00927A57"/>
    <w:pPr>
      <w:autoSpaceDE w:val="0"/>
      <w:autoSpaceDN w:val="0"/>
      <w:adjustRightInd w:val="0"/>
    </w:pPr>
    <w:rPr>
      <w:sz w:val="24"/>
      <w:szCs w:val="24"/>
    </w:rPr>
  </w:style>
  <w:style w:type="paragraph" w:styleId="a4">
    <w:name w:val="Title"/>
    <w:basedOn w:val="a"/>
    <w:link w:val="Char0"/>
    <w:qFormat/>
    <w:rsid w:val="00927A57"/>
    <w:pPr>
      <w:jc w:val="center"/>
    </w:pPr>
    <w:rPr>
      <w:rFonts w:ascii="Arial" w:hAnsi="Arial" w:cs="Arial"/>
      <w:b/>
      <w:bCs/>
      <w:sz w:val="24"/>
      <w:szCs w:val="24"/>
    </w:rPr>
  </w:style>
  <w:style w:type="character" w:customStyle="1" w:styleId="Char0">
    <w:name w:val="Τίτλος Char"/>
    <w:basedOn w:val="a0"/>
    <w:link w:val="a4"/>
    <w:rsid w:val="00927A57"/>
    <w:rPr>
      <w:rFonts w:ascii="Arial" w:eastAsia="Times New Roman" w:hAnsi="Arial" w:cs="Arial"/>
      <w:b/>
      <w:bCs/>
      <w:sz w:val="24"/>
      <w:szCs w:val="24"/>
    </w:rPr>
  </w:style>
  <w:style w:type="character" w:styleId="a5">
    <w:name w:val="annotation reference"/>
    <w:basedOn w:val="a0"/>
    <w:semiHidden/>
    <w:rsid w:val="00CA224F"/>
    <w:rPr>
      <w:sz w:val="16"/>
      <w:szCs w:val="16"/>
    </w:rPr>
  </w:style>
  <w:style w:type="paragraph" w:styleId="a6">
    <w:name w:val="annotation text"/>
    <w:basedOn w:val="a"/>
    <w:semiHidden/>
    <w:rsid w:val="00CA224F"/>
  </w:style>
  <w:style w:type="paragraph" w:styleId="a7">
    <w:name w:val="annotation subject"/>
    <w:basedOn w:val="a6"/>
    <w:next w:val="a6"/>
    <w:semiHidden/>
    <w:rsid w:val="00CA224F"/>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epimorfosi.edu.gr"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www.pi-schools.g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tae@pi-schools.gr"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tae@pi-schools.gr" TargetMode="External"/><Relationship Id="rId4" Type="http://schemas.openxmlformats.org/officeDocument/2006/relationships/settings" Target="settings.xml"/><Relationship Id="rId9" Type="http://schemas.openxmlformats.org/officeDocument/2006/relationships/hyperlink" Target="http://www.epimorfosi.edu.gr" TargetMode="External"/><Relationship Id="rId14"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47853-010E-4901-9DB4-6C490486F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1230</Words>
  <Characters>6646</Characters>
  <Application>Microsoft Office Word</Application>
  <DocSecurity>0</DocSecurity>
  <Lines>55</Lines>
  <Paragraphs>15</Paragraphs>
  <ScaleCrop>false</ScaleCrop>
  <HeadingPairs>
    <vt:vector size="2" baseType="variant">
      <vt:variant>
        <vt:lpstr>Τίτλος</vt:lpstr>
      </vt:variant>
      <vt:variant>
        <vt:i4>1</vt:i4>
      </vt:variant>
    </vt:vector>
  </HeadingPairs>
  <TitlesOfParts>
    <vt:vector size="1" baseType="lpstr">
      <vt:lpstr>    </vt:lpstr>
    </vt:vector>
  </TitlesOfParts>
  <Company>Info-Quest</Company>
  <LinksUpToDate>false</LinksUpToDate>
  <CharactersWithSpaces>7861</CharactersWithSpaces>
  <SharedDoc>false</SharedDoc>
  <HLinks>
    <vt:vector size="30" baseType="variant">
      <vt:variant>
        <vt:i4>4915278</vt:i4>
      </vt:variant>
      <vt:variant>
        <vt:i4>12</vt:i4>
      </vt:variant>
      <vt:variant>
        <vt:i4>0</vt:i4>
      </vt:variant>
      <vt:variant>
        <vt:i4>5</vt:i4>
      </vt:variant>
      <vt:variant>
        <vt:lpwstr>http://www.epimorfosi.edu.gr/</vt:lpwstr>
      </vt:variant>
      <vt:variant>
        <vt:lpwstr/>
      </vt:variant>
      <vt:variant>
        <vt:i4>4849753</vt:i4>
      </vt:variant>
      <vt:variant>
        <vt:i4>9</vt:i4>
      </vt:variant>
      <vt:variant>
        <vt:i4>0</vt:i4>
      </vt:variant>
      <vt:variant>
        <vt:i4>5</vt:i4>
      </vt:variant>
      <vt:variant>
        <vt:lpwstr>http://www.pi-schools.gr/</vt:lpwstr>
      </vt:variant>
      <vt:variant>
        <vt:lpwstr/>
      </vt:variant>
      <vt:variant>
        <vt:i4>1179746</vt:i4>
      </vt:variant>
      <vt:variant>
        <vt:i4>6</vt:i4>
      </vt:variant>
      <vt:variant>
        <vt:i4>0</vt:i4>
      </vt:variant>
      <vt:variant>
        <vt:i4>5</vt:i4>
      </vt:variant>
      <vt:variant>
        <vt:lpwstr>mailto:tae@pi-schools.gr</vt:lpwstr>
      </vt:variant>
      <vt:variant>
        <vt:lpwstr/>
      </vt:variant>
      <vt:variant>
        <vt:i4>1179746</vt:i4>
      </vt:variant>
      <vt:variant>
        <vt:i4>3</vt:i4>
      </vt:variant>
      <vt:variant>
        <vt:i4>0</vt:i4>
      </vt:variant>
      <vt:variant>
        <vt:i4>5</vt:i4>
      </vt:variant>
      <vt:variant>
        <vt:lpwstr>mailto:tae@pi-schools.gr</vt:lpwstr>
      </vt:variant>
      <vt:variant>
        <vt:lpwstr/>
      </vt:variant>
      <vt:variant>
        <vt:i4>4915278</vt:i4>
      </vt:variant>
      <vt:variant>
        <vt:i4>0</vt:i4>
      </vt:variant>
      <vt:variant>
        <vt:i4>0</vt:i4>
      </vt:variant>
      <vt:variant>
        <vt:i4>5</vt:i4>
      </vt:variant>
      <vt:variant>
        <vt:lpwstr>http://www.epimorfosi.edu.gr/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dc:creator>
  <cp:lastModifiedBy>user</cp:lastModifiedBy>
  <cp:revision>2</cp:revision>
  <cp:lastPrinted>2010-09-14T08:24:00Z</cp:lastPrinted>
  <dcterms:created xsi:type="dcterms:W3CDTF">2010-10-08T06:01:00Z</dcterms:created>
  <dcterms:modified xsi:type="dcterms:W3CDTF">2010-10-08T06:01:00Z</dcterms:modified>
</cp:coreProperties>
</file>